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DB4" w:rsidRDefault="00D36692">
      <w:pPr>
        <w:adjustRightInd w:val="0"/>
        <w:snapToGrid w:val="0"/>
        <w:ind w:firstLine="756"/>
        <w:jc w:val="center"/>
        <w:rPr>
          <w:rFonts w:ascii="华文中宋" w:eastAsia="华文中宋" w:hAnsi="华文中宋"/>
          <w:color w:val="000000" w:themeColor="text1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sz w:val="32"/>
          <w:szCs w:val="32"/>
        </w:rPr>
        <w:t>中国新闻奖参评作品推荐表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（自荐、他荐作品）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9"/>
        <w:gridCol w:w="283"/>
        <w:gridCol w:w="128"/>
        <w:gridCol w:w="825"/>
        <w:gridCol w:w="90"/>
        <w:gridCol w:w="1185"/>
        <w:gridCol w:w="975"/>
        <w:gridCol w:w="1260"/>
        <w:gridCol w:w="945"/>
        <w:gridCol w:w="705"/>
        <w:gridCol w:w="1500"/>
      </w:tblGrid>
      <w:tr w:rsidR="00CD3DB4" w:rsidTr="00335CA5">
        <w:trPr>
          <w:cantSplit/>
          <w:trHeight w:hRule="exact" w:val="664"/>
          <w:jc w:val="center"/>
        </w:trPr>
        <w:tc>
          <w:tcPr>
            <w:tcW w:w="1440" w:type="dxa"/>
            <w:gridSpan w:val="3"/>
            <w:vMerge w:val="restart"/>
            <w:vAlign w:val="center"/>
          </w:tcPr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作品标题</w:t>
            </w:r>
          </w:p>
        </w:tc>
        <w:tc>
          <w:tcPr>
            <w:tcW w:w="4335" w:type="dxa"/>
            <w:gridSpan w:val="5"/>
            <w:vMerge w:val="restart"/>
            <w:vAlign w:val="center"/>
          </w:tcPr>
          <w:p w:rsidR="00CD3DB4" w:rsidRDefault="00D36692" w:rsidP="00D94E08">
            <w:pPr>
              <w:adjustRightInd w:val="0"/>
              <w:snapToGrid w:val="0"/>
              <w:jc w:val="left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越是危险越向前</w:t>
            </w:r>
          </w:p>
        </w:tc>
        <w:tc>
          <w:tcPr>
            <w:tcW w:w="945" w:type="dxa"/>
            <w:vAlign w:val="center"/>
          </w:tcPr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参评</w:t>
            </w:r>
          </w:p>
          <w:p w:rsidR="00CD3DB4" w:rsidRDefault="00D36692">
            <w:pPr>
              <w:adjustRightInd w:val="0"/>
              <w:snapToGrid w:val="0"/>
              <w:jc w:val="center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项目</w:t>
            </w:r>
          </w:p>
        </w:tc>
        <w:tc>
          <w:tcPr>
            <w:tcW w:w="2205" w:type="dxa"/>
            <w:gridSpan w:val="2"/>
            <w:vAlign w:val="center"/>
          </w:tcPr>
          <w:p w:rsidR="00CD3DB4" w:rsidRDefault="00D36692">
            <w:pPr>
              <w:adjustRightInd w:val="0"/>
              <w:snapToGrid w:val="0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广播消息</w:t>
            </w:r>
          </w:p>
        </w:tc>
      </w:tr>
      <w:tr w:rsidR="00CD3DB4" w:rsidTr="00335CA5">
        <w:trPr>
          <w:cantSplit/>
          <w:trHeight w:hRule="exact" w:val="539"/>
          <w:jc w:val="center"/>
        </w:trPr>
        <w:tc>
          <w:tcPr>
            <w:tcW w:w="1440" w:type="dxa"/>
            <w:gridSpan w:val="3"/>
            <w:vMerge/>
            <w:vAlign w:val="center"/>
          </w:tcPr>
          <w:p w:rsidR="00CD3DB4" w:rsidRDefault="00CD3DB4">
            <w:pPr>
              <w:adjustRightInd w:val="0"/>
              <w:snapToGrid w:val="0"/>
              <w:ind w:firstLine="588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35" w:type="dxa"/>
            <w:gridSpan w:val="5"/>
            <w:vMerge/>
            <w:vAlign w:val="center"/>
          </w:tcPr>
          <w:p w:rsidR="00CD3DB4" w:rsidRDefault="00CD3DB4">
            <w:pPr>
              <w:adjustRightInd w:val="0"/>
              <w:snapToGrid w:val="0"/>
              <w:ind w:firstLine="588"/>
              <w:jc w:val="center"/>
              <w:rPr>
                <w:rFonts w:ascii="华文中宋" w:eastAsia="华文中宋" w:hAnsi="华文中宋"/>
                <w:color w:val="000000" w:themeColor="text1"/>
                <w:sz w:val="28"/>
              </w:rPr>
            </w:pPr>
          </w:p>
        </w:tc>
        <w:tc>
          <w:tcPr>
            <w:tcW w:w="945" w:type="dxa"/>
            <w:vAlign w:val="center"/>
          </w:tcPr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体裁</w:t>
            </w:r>
          </w:p>
        </w:tc>
        <w:tc>
          <w:tcPr>
            <w:tcW w:w="2205" w:type="dxa"/>
            <w:gridSpan w:val="2"/>
            <w:vAlign w:val="center"/>
          </w:tcPr>
          <w:p w:rsidR="00CD3DB4" w:rsidRDefault="00737EC7">
            <w:pPr>
              <w:adjustRightInd w:val="0"/>
              <w:snapToGrid w:val="0"/>
              <w:jc w:val="left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广播消息</w:t>
            </w:r>
          </w:p>
        </w:tc>
      </w:tr>
      <w:tr w:rsidR="00CD3DB4" w:rsidTr="00335CA5">
        <w:trPr>
          <w:cantSplit/>
          <w:trHeight w:hRule="exact" w:val="590"/>
          <w:jc w:val="center"/>
        </w:trPr>
        <w:tc>
          <w:tcPr>
            <w:tcW w:w="1440" w:type="dxa"/>
            <w:gridSpan w:val="3"/>
            <w:vMerge/>
            <w:vAlign w:val="center"/>
          </w:tcPr>
          <w:p w:rsidR="00CD3DB4" w:rsidRDefault="00CD3DB4">
            <w:pPr>
              <w:adjustRightInd w:val="0"/>
              <w:snapToGrid w:val="0"/>
              <w:ind w:firstLine="588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35" w:type="dxa"/>
            <w:gridSpan w:val="5"/>
            <w:vMerge/>
            <w:vAlign w:val="center"/>
          </w:tcPr>
          <w:p w:rsidR="00CD3DB4" w:rsidRDefault="00CD3DB4">
            <w:pPr>
              <w:adjustRightInd w:val="0"/>
              <w:snapToGrid w:val="0"/>
              <w:ind w:firstLine="588"/>
              <w:jc w:val="center"/>
              <w:rPr>
                <w:rFonts w:ascii="华文中宋" w:eastAsia="华文中宋" w:hAnsi="华文中宋"/>
                <w:color w:val="000000" w:themeColor="text1"/>
                <w:sz w:val="28"/>
              </w:rPr>
            </w:pPr>
          </w:p>
        </w:tc>
        <w:tc>
          <w:tcPr>
            <w:tcW w:w="945" w:type="dxa"/>
            <w:vAlign w:val="center"/>
          </w:tcPr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语种</w:t>
            </w:r>
          </w:p>
        </w:tc>
        <w:tc>
          <w:tcPr>
            <w:tcW w:w="2205" w:type="dxa"/>
            <w:gridSpan w:val="2"/>
            <w:vAlign w:val="center"/>
          </w:tcPr>
          <w:p w:rsidR="00CD3DB4" w:rsidRDefault="00D36692">
            <w:pPr>
              <w:adjustRightInd w:val="0"/>
              <w:snapToGrid w:val="0"/>
              <w:jc w:val="left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中文</w:t>
            </w:r>
          </w:p>
        </w:tc>
      </w:tr>
      <w:tr w:rsidR="00CD3DB4" w:rsidTr="00335CA5">
        <w:trPr>
          <w:cantSplit/>
          <w:trHeight w:val="797"/>
          <w:jc w:val="center"/>
        </w:trPr>
        <w:tc>
          <w:tcPr>
            <w:tcW w:w="1440" w:type="dxa"/>
            <w:gridSpan w:val="3"/>
            <w:vAlign w:val="center"/>
          </w:tcPr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pacing w:val="-1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pacing w:val="-12"/>
                <w:sz w:val="24"/>
                <w:szCs w:val="24"/>
              </w:rPr>
              <w:t>作  者</w:t>
            </w:r>
          </w:p>
          <w:p w:rsidR="00CD3DB4" w:rsidRDefault="00D36692">
            <w:pPr>
              <w:adjustRightInd w:val="0"/>
              <w:snapToGrid w:val="0"/>
              <w:rPr>
                <w:rFonts w:ascii="宋体" w:eastAsia="宋体" w:hAnsi="宋体" w:cs="宋体"/>
                <w:b/>
                <w:bCs/>
                <w:color w:val="000000" w:themeColor="text1"/>
                <w:spacing w:val="-1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pacing w:val="-12"/>
                <w:sz w:val="24"/>
                <w:szCs w:val="24"/>
              </w:rPr>
              <w:t>（主创人员）</w:t>
            </w:r>
          </w:p>
        </w:tc>
        <w:tc>
          <w:tcPr>
            <w:tcW w:w="3075" w:type="dxa"/>
            <w:gridSpan w:val="4"/>
            <w:vAlign w:val="center"/>
          </w:tcPr>
          <w:p w:rsidR="00CD3DB4" w:rsidRDefault="00D36692">
            <w:pPr>
              <w:adjustRightInd w:val="0"/>
              <w:snapToGrid w:val="0"/>
              <w:rPr>
                <w:rFonts w:ascii="仿宋" w:eastAsia="仿宋" w:hAnsi="仿宋"/>
                <w:color w:val="80808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朱亮、王卫刚、倪恩泉、刘海涛</w:t>
            </w:r>
          </w:p>
        </w:tc>
        <w:tc>
          <w:tcPr>
            <w:tcW w:w="1260" w:type="dxa"/>
            <w:vAlign w:val="center"/>
          </w:tcPr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编辑</w:t>
            </w:r>
          </w:p>
        </w:tc>
        <w:tc>
          <w:tcPr>
            <w:tcW w:w="3150" w:type="dxa"/>
            <w:gridSpan w:val="3"/>
            <w:vAlign w:val="center"/>
          </w:tcPr>
          <w:p w:rsidR="00CD3DB4" w:rsidRDefault="00400042">
            <w:pPr>
              <w:adjustRightInd w:val="0"/>
              <w:snapToGrid w:val="0"/>
              <w:rPr>
                <w:rFonts w:ascii="仿宋" w:eastAsia="仿宋" w:hAnsi="仿宋"/>
                <w:color w:val="80808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王卫刚、倪恩泉</w:t>
            </w:r>
          </w:p>
        </w:tc>
      </w:tr>
      <w:tr w:rsidR="00CD3DB4" w:rsidTr="00335CA5">
        <w:trPr>
          <w:cantSplit/>
          <w:trHeight w:hRule="exact" w:val="677"/>
          <w:jc w:val="center"/>
        </w:trPr>
        <w:tc>
          <w:tcPr>
            <w:tcW w:w="1440" w:type="dxa"/>
            <w:gridSpan w:val="3"/>
            <w:vAlign w:val="center"/>
          </w:tcPr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刊播单位</w:t>
            </w:r>
          </w:p>
        </w:tc>
        <w:tc>
          <w:tcPr>
            <w:tcW w:w="3075" w:type="dxa"/>
            <w:gridSpan w:val="4"/>
            <w:vAlign w:val="center"/>
          </w:tcPr>
          <w:p w:rsidR="00CD3DB4" w:rsidRDefault="00D36692">
            <w:pPr>
              <w:adjustRightInd w:val="0"/>
              <w:snapToGrid w:val="0"/>
              <w:jc w:val="left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江苏省广播电视总台</w:t>
            </w:r>
          </w:p>
        </w:tc>
        <w:tc>
          <w:tcPr>
            <w:tcW w:w="1260" w:type="dxa"/>
            <w:vAlign w:val="center"/>
          </w:tcPr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刊播日期</w:t>
            </w:r>
          </w:p>
        </w:tc>
        <w:tc>
          <w:tcPr>
            <w:tcW w:w="3150" w:type="dxa"/>
            <w:gridSpan w:val="3"/>
            <w:vAlign w:val="center"/>
          </w:tcPr>
          <w:p w:rsidR="00CD3DB4" w:rsidRPr="00ED38A5" w:rsidRDefault="00D36692" w:rsidP="006F4B76">
            <w:pPr>
              <w:adjustRightInd w:val="0"/>
              <w:snapToGrid w:val="0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2020年2月25日</w:t>
            </w:r>
            <w:r w:rsidR="009F3F2F">
              <w:rPr>
                <w:rFonts w:ascii="宋体" w:eastAsia="宋体" w:hAnsi="宋体" w:cs="宋体"/>
                <w:color w:val="000000" w:themeColor="text1"/>
                <w:szCs w:val="21"/>
              </w:rPr>
              <w:t>18</w:t>
            </w:r>
            <w:r w:rsidR="009F3F2F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时3</w:t>
            </w:r>
            <w:r w:rsidR="009F3F2F">
              <w:rPr>
                <w:rFonts w:ascii="宋体" w:eastAsia="宋体" w:hAnsi="宋体" w:cs="宋体"/>
                <w:color w:val="000000" w:themeColor="text1"/>
                <w:szCs w:val="21"/>
              </w:rPr>
              <w:t>9</w:t>
            </w:r>
            <w:r w:rsidR="009F3F2F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分</w:t>
            </w:r>
          </w:p>
        </w:tc>
      </w:tr>
      <w:tr w:rsidR="00CD3DB4" w:rsidTr="00335CA5">
        <w:trPr>
          <w:cantSplit/>
          <w:trHeight w:hRule="exact" w:val="807"/>
          <w:jc w:val="center"/>
        </w:trPr>
        <w:tc>
          <w:tcPr>
            <w:tcW w:w="1440" w:type="dxa"/>
            <w:gridSpan w:val="3"/>
            <w:vAlign w:val="center"/>
          </w:tcPr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刊播版面</w:t>
            </w:r>
          </w:p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pacing w:val="-12"/>
                <w:szCs w:val="21"/>
              </w:rPr>
              <w:t>（名称和版次）</w:t>
            </w:r>
          </w:p>
        </w:tc>
        <w:tc>
          <w:tcPr>
            <w:tcW w:w="3075" w:type="dxa"/>
            <w:gridSpan w:val="4"/>
            <w:vAlign w:val="center"/>
          </w:tcPr>
          <w:p w:rsidR="00CD3DB4" w:rsidRDefault="00D36692">
            <w:pPr>
              <w:adjustRightInd w:val="0"/>
              <w:snapToGrid w:val="0"/>
              <w:jc w:val="left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江苏新闻广播《新闻晚高峰》</w:t>
            </w:r>
          </w:p>
        </w:tc>
        <w:tc>
          <w:tcPr>
            <w:tcW w:w="1260" w:type="dxa"/>
            <w:vAlign w:val="center"/>
          </w:tcPr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作品字数（时长）</w:t>
            </w:r>
          </w:p>
        </w:tc>
        <w:tc>
          <w:tcPr>
            <w:tcW w:w="3150" w:type="dxa"/>
            <w:gridSpan w:val="3"/>
            <w:vAlign w:val="center"/>
          </w:tcPr>
          <w:p w:rsidR="00CD3DB4" w:rsidRDefault="00D36692">
            <w:pPr>
              <w:adjustRightInd w:val="0"/>
              <w:snapToGrid w:val="0"/>
              <w:rPr>
                <w:rFonts w:ascii="仿宋" w:eastAsia="仿宋" w:hAnsi="仿宋"/>
                <w:color w:val="000000" w:themeColor="text1"/>
                <w:w w:val="95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3分09秒</w:t>
            </w:r>
          </w:p>
        </w:tc>
      </w:tr>
      <w:tr w:rsidR="00CD3DB4" w:rsidTr="00335CA5">
        <w:trPr>
          <w:cantSplit/>
          <w:trHeight w:hRule="exact" w:val="612"/>
          <w:jc w:val="center"/>
        </w:trPr>
        <w:tc>
          <w:tcPr>
            <w:tcW w:w="2355" w:type="dxa"/>
            <w:gridSpan w:val="5"/>
            <w:vAlign w:val="center"/>
          </w:tcPr>
          <w:p w:rsidR="00CD3DB4" w:rsidRDefault="00D36692">
            <w:pPr>
              <w:adjustRightInd w:val="0"/>
              <w:snapToGrid w:val="0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自荐作品所获奖项名称</w:t>
            </w:r>
          </w:p>
        </w:tc>
        <w:tc>
          <w:tcPr>
            <w:tcW w:w="6570" w:type="dxa"/>
            <w:gridSpan w:val="6"/>
            <w:vAlign w:val="center"/>
          </w:tcPr>
          <w:p w:rsidR="00CD3DB4" w:rsidRDefault="00D36692">
            <w:pPr>
              <w:adjustRightInd w:val="0"/>
              <w:snapToGrid w:val="0"/>
              <w:rPr>
                <w:rFonts w:ascii="仿宋" w:eastAsia="仿宋" w:hAnsi="仿宋"/>
                <w:color w:val="80808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 xml:space="preserve">2020年度江苏省好新闻（广播）作品一等奖 </w:t>
            </w:r>
          </w:p>
        </w:tc>
        <w:bookmarkStart w:id="0" w:name="_GoBack"/>
        <w:bookmarkEnd w:id="0"/>
      </w:tr>
      <w:tr w:rsidR="00CD3DB4" w:rsidTr="00335CA5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627"/>
          <w:jc w:val="center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pacing w:val="-12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pacing w:val="-12"/>
                <w:szCs w:val="21"/>
              </w:rPr>
              <w:t>推荐人姓名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DB4" w:rsidRDefault="00D36692">
            <w:pPr>
              <w:adjustRightInd w:val="0"/>
              <w:snapToGrid w:val="0"/>
              <w:jc w:val="left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白净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pacing w:val="-12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pacing w:val="-12"/>
                <w:szCs w:val="21"/>
              </w:rPr>
              <w:t>单位及职称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DB4" w:rsidRDefault="00D36692">
            <w:pPr>
              <w:adjustRightInd w:val="0"/>
              <w:snapToGrid w:val="0"/>
              <w:jc w:val="left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南京大学新闻传播学院教授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pacing w:val="-12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pacing w:val="-12"/>
                <w:szCs w:val="21"/>
              </w:rPr>
              <w:t>电话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DB4" w:rsidRDefault="00D36692">
            <w:pPr>
              <w:adjustRightInd w:val="0"/>
              <w:snapToGrid w:val="0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13556482793</w:t>
            </w:r>
          </w:p>
        </w:tc>
      </w:tr>
      <w:tr w:rsidR="00CD3DB4" w:rsidTr="00335CA5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577"/>
          <w:jc w:val="center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pacing w:val="-12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pacing w:val="-12"/>
                <w:szCs w:val="21"/>
              </w:rPr>
              <w:t>推荐人姓名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DB4" w:rsidRDefault="00D36692">
            <w:pPr>
              <w:adjustRightInd w:val="0"/>
              <w:snapToGrid w:val="0"/>
              <w:jc w:val="left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张云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pacing w:val="-12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pacing w:val="-12"/>
                <w:szCs w:val="21"/>
              </w:rPr>
              <w:t>单位及职称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DB4" w:rsidRDefault="00D36692">
            <w:pPr>
              <w:adjustRightInd w:val="0"/>
              <w:snapToGrid w:val="0"/>
              <w:jc w:val="left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 xml:space="preserve">江苏省广播电视总台主任编辑 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pacing w:val="-12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pacing w:val="-12"/>
                <w:szCs w:val="21"/>
              </w:rPr>
              <w:t>电话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DB4" w:rsidRDefault="00D36692">
            <w:pPr>
              <w:adjustRightInd w:val="0"/>
              <w:snapToGrid w:val="0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13505170481</w:t>
            </w:r>
          </w:p>
        </w:tc>
      </w:tr>
      <w:tr w:rsidR="00CD3DB4" w:rsidTr="00335CA5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552"/>
          <w:jc w:val="center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pacing w:val="-12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pacing w:val="-12"/>
                <w:szCs w:val="21"/>
              </w:rPr>
              <w:t>联系人姓名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DB4" w:rsidRDefault="00D36692">
            <w:pPr>
              <w:adjustRightInd w:val="0"/>
              <w:snapToGrid w:val="0"/>
              <w:jc w:val="left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朱亮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pacing w:val="-12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pacing w:val="-12"/>
                <w:szCs w:val="21"/>
              </w:rPr>
              <w:t>手机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DB4" w:rsidRDefault="00D36692">
            <w:pPr>
              <w:adjustRightInd w:val="0"/>
              <w:snapToGrid w:val="0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18951650853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pacing w:val="-12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pacing w:val="-12"/>
                <w:szCs w:val="21"/>
              </w:rPr>
              <w:t>电话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DB4" w:rsidRDefault="00D36692">
            <w:pPr>
              <w:adjustRightInd w:val="0"/>
              <w:snapToGrid w:val="0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025-84652566</w:t>
            </w:r>
          </w:p>
        </w:tc>
      </w:tr>
      <w:tr w:rsidR="00CD3DB4" w:rsidTr="00617D00">
        <w:trPr>
          <w:cantSplit/>
          <w:trHeight w:hRule="exact" w:val="3911"/>
          <w:jc w:val="center"/>
        </w:trPr>
        <w:tc>
          <w:tcPr>
            <w:tcW w:w="1029" w:type="dxa"/>
            <w:tcBorders>
              <w:bottom w:val="single" w:sz="4" w:space="0" w:color="auto"/>
            </w:tcBorders>
            <w:vAlign w:val="center"/>
          </w:tcPr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</w:rPr>
              <w:t xml:space="preserve">  ︵</w:t>
            </w:r>
          </w:p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</w:rPr>
              <w:t>采作</w:t>
            </w:r>
          </w:p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</w:rPr>
              <w:t>编品</w:t>
            </w:r>
          </w:p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</w:rPr>
              <w:t>过简</w:t>
            </w:r>
          </w:p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</w:rPr>
              <w:t>程介</w:t>
            </w:r>
          </w:p>
          <w:p w:rsidR="00CD3DB4" w:rsidRDefault="00D36692">
            <w:pPr>
              <w:adjustRightInd w:val="0"/>
              <w:snapToGrid w:val="0"/>
              <w:jc w:val="center"/>
              <w:rPr>
                <w:rFonts w:ascii="华文中宋" w:eastAsia="华文中宋" w:hAnsi="华文中宋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</w:rPr>
              <w:t xml:space="preserve">   ︶</w:t>
            </w:r>
          </w:p>
        </w:tc>
        <w:tc>
          <w:tcPr>
            <w:tcW w:w="7896" w:type="dxa"/>
            <w:gridSpan w:val="10"/>
            <w:vAlign w:val="center"/>
          </w:tcPr>
          <w:p w:rsidR="00CD3DB4" w:rsidRDefault="00D36692">
            <w:pPr>
              <w:adjustRightInd w:val="0"/>
              <w:snapToGrid w:val="0"/>
              <w:ind w:firstLineChars="200" w:firstLine="420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武汉抗击新冠肺炎疫情战场上，不仅有江苏专业医疗团队战斗的身影，还有江苏志愿者奉献的身影。疫情发生初期，武汉各大医疗机构的医疗废弃物难以计数，处置能力曾一度“全线告急”，专业人才紧缺。医疗废弃物处置不当极易造成二次污染，影响疫情防控大局。危急时刻，江苏南京4名环保志愿者挺身而出，在疫情“风暴中心”武汉市金银潭医院清理医疗垃圾，每天战斗超过12个小时。他们凭借过硬的专业本领，既保证了患者就诊安全有序，又保证了武汉多家诊疗环境的清洁，得到当地医护人员的充分肯定，体现了江苏担当。</w:t>
            </w:r>
          </w:p>
          <w:p w:rsidR="00CD3DB4" w:rsidRDefault="00D36692" w:rsidP="00D36692">
            <w:pPr>
              <w:adjustRightInd w:val="0"/>
              <w:snapToGrid w:val="0"/>
              <w:ind w:firstLineChars="200" w:firstLine="420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记者敏锐捕捉到这一线索，进行了独家采访报道。《越是危险越向前》报道采取了体验式采访形式，护目镜下，</w:t>
            </w:r>
            <w:r w:rsidR="00737EC7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记者双眼被汗水浸湿，镜片水气模糊，但仍目光坚定，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实录了环保志愿者的工作全过程，大</w:t>
            </w:r>
            <w:r w:rsidR="00737EC7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量的自然音响和被采访者朴素的话语浑然一体，极具广播特色，令听众身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临其境。报道对清理医疗垃圾前的准备工作、清理过程等关键细节进行描写，生动展现了江苏环保志愿者的专业水平和敬业精神。报道还捕捉到了志愿者吃盒饭细节，把志愿者忘我的工作形象鲜活地展现到听众眼前。整个报道动感十足，语言朴实无华。</w:t>
            </w:r>
          </w:p>
        </w:tc>
      </w:tr>
      <w:tr w:rsidR="00CD3DB4" w:rsidTr="00617D00">
        <w:trPr>
          <w:cantSplit/>
          <w:trHeight w:hRule="exact" w:val="1989"/>
          <w:jc w:val="center"/>
        </w:trPr>
        <w:tc>
          <w:tcPr>
            <w:tcW w:w="2355" w:type="dxa"/>
            <w:gridSpan w:val="5"/>
            <w:vAlign w:val="center"/>
          </w:tcPr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</w:rPr>
              <w:t>全传</w:t>
            </w:r>
          </w:p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</w:rPr>
              <w:t>媒播</w:t>
            </w:r>
          </w:p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</w:rPr>
              <w:t>体实</w:t>
            </w:r>
          </w:p>
          <w:p w:rsidR="00CD3DB4" w:rsidRDefault="00D36692">
            <w:pPr>
              <w:adjustRightInd w:val="0"/>
              <w:snapToGrid w:val="0"/>
              <w:jc w:val="center"/>
              <w:rPr>
                <w:rFonts w:ascii="华文中宋" w:eastAsia="华文中宋" w:hAnsi="华文中宋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</w:rPr>
              <w:t xml:space="preserve">  效</w:t>
            </w:r>
          </w:p>
        </w:tc>
        <w:tc>
          <w:tcPr>
            <w:tcW w:w="6570" w:type="dxa"/>
            <w:gridSpan w:val="6"/>
            <w:vAlign w:val="center"/>
          </w:tcPr>
          <w:p w:rsidR="00CD3DB4" w:rsidRDefault="00D36692">
            <w:pPr>
              <w:adjustRightInd w:val="0"/>
              <w:snapToGrid w:val="0"/>
              <w:ind w:firstLineChars="200" w:firstLine="420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央媒采用，全网传播。《越是危险越向前》在广播、电视、网络全网传播。除江苏卫视《江苏新时空》、江苏新闻广播《新闻早高峰》等节目播出外，央视《新闻周刊》节目制作了相关专题，大量采用该报道音视频内容，引发社会高度关注。人民网、光明网、江苏省和南京市众多</w:t>
            </w:r>
            <w:r w:rsidR="00B24928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新媒体账号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转载，微博、新浪、搜狐、网易、腾讯等平台大量转发。广播电视网络收听收看过亿。</w:t>
            </w:r>
          </w:p>
        </w:tc>
      </w:tr>
      <w:tr w:rsidR="00617D00" w:rsidTr="00617D00">
        <w:trPr>
          <w:cantSplit/>
          <w:jc w:val="center"/>
        </w:trPr>
        <w:tc>
          <w:tcPr>
            <w:tcW w:w="8925" w:type="dxa"/>
            <w:gridSpan w:val="11"/>
            <w:tcBorders>
              <w:left w:val="nil"/>
              <w:right w:val="nil"/>
            </w:tcBorders>
            <w:vAlign w:val="center"/>
          </w:tcPr>
          <w:p w:rsidR="00617D00" w:rsidRDefault="00617D00" w:rsidP="00617D00">
            <w:pPr>
              <w:adjustRightInd w:val="0"/>
              <w:snapToGrid w:val="0"/>
              <w:ind w:firstLineChars="200" w:firstLine="420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</w:tr>
      <w:tr w:rsidR="00CD3DB4" w:rsidTr="00335CA5">
        <w:trPr>
          <w:cantSplit/>
          <w:trHeight w:hRule="exact" w:val="3696"/>
          <w:jc w:val="center"/>
        </w:trPr>
        <w:tc>
          <w:tcPr>
            <w:tcW w:w="2355" w:type="dxa"/>
            <w:gridSpan w:val="5"/>
            <w:vAlign w:val="center"/>
          </w:tcPr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</w:rPr>
              <w:lastRenderedPageBreak/>
              <w:t>社</w:t>
            </w:r>
          </w:p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</w:rPr>
              <w:t>会</w:t>
            </w:r>
          </w:p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</w:rPr>
              <w:t>效</w:t>
            </w:r>
          </w:p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</w:rPr>
              <w:t>果</w:t>
            </w:r>
          </w:p>
        </w:tc>
        <w:tc>
          <w:tcPr>
            <w:tcW w:w="6570" w:type="dxa"/>
            <w:gridSpan w:val="6"/>
            <w:vAlign w:val="center"/>
          </w:tcPr>
          <w:p w:rsidR="00B801B5" w:rsidRDefault="00D36692" w:rsidP="00335CA5">
            <w:pPr>
              <w:adjustRightInd w:val="0"/>
              <w:snapToGrid w:val="0"/>
              <w:ind w:firstLineChars="200" w:firstLine="420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《越是危险越向前》深度关注武汉医疗废弃物处理情况，刊播后，引发社会对医疗废弃物处理问题的高度重视</w:t>
            </w:r>
            <w:r w:rsidR="00B801B5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。新华社、人民日报、央视、央广等众多媒体纷纷对医疗废弃物的处理工作予以关注和报道。</w:t>
            </w:r>
          </w:p>
          <w:p w:rsidR="00CD3DB4" w:rsidRDefault="00B801B5">
            <w:pPr>
              <w:adjustRightInd w:val="0"/>
              <w:snapToGrid w:val="0"/>
              <w:ind w:firstLineChars="200" w:firstLine="420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3月1</w:t>
            </w:r>
            <w:r>
              <w:rPr>
                <w:rFonts w:ascii="宋体" w:eastAsia="宋体" w:hAnsi="宋体" w:cs="宋体"/>
                <w:color w:val="000000" w:themeColor="text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日，国务院联防联控机制召开主题为“</w:t>
            </w:r>
            <w:r w:rsidRPr="00B801B5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加强医疗废物综合治理，保护生态环境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”的新闻发布会。</w:t>
            </w:r>
            <w:r w:rsidR="00D76D08" w:rsidRPr="00D76D08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生态环境部先后</w:t>
            </w:r>
            <w:r w:rsidR="00D76D08" w:rsidRPr="00D76D08">
              <w:rPr>
                <w:rFonts w:ascii="宋体" w:eastAsia="宋体" w:hAnsi="宋体" w:cs="宋体"/>
                <w:color w:val="000000" w:themeColor="text1"/>
                <w:szCs w:val="21"/>
              </w:rPr>
              <w:t>15次，和湖北省、武汉市一起视频研究如何快速提升</w:t>
            </w:r>
            <w:r w:rsidR="00D76D08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武汉医疗废</w:t>
            </w:r>
            <w:r w:rsidR="00DD07BB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弃</w:t>
            </w:r>
            <w:r w:rsidR="00D76D08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物的处置</w:t>
            </w:r>
            <w:r w:rsidR="00BA1B00">
              <w:rPr>
                <w:rFonts w:ascii="宋体" w:eastAsia="宋体" w:hAnsi="宋体" w:cs="宋体"/>
                <w:color w:val="000000" w:themeColor="text1"/>
                <w:szCs w:val="21"/>
              </w:rPr>
              <w:t>能力</w:t>
            </w:r>
            <w:r w:rsidR="00BA1B00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。</w:t>
            </w:r>
            <w:r w:rsidR="00DF6264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期间</w:t>
            </w:r>
            <w:r w:rsidR="00BA1B00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，</w:t>
            </w:r>
            <w:r w:rsidR="00D36692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相关工作设备和条件得到更好改善，医疗废弃物每天处理能力显著提升。</w:t>
            </w:r>
          </w:p>
          <w:p w:rsidR="00CD3DB4" w:rsidRDefault="00D36692" w:rsidP="00D76D08">
            <w:pPr>
              <w:adjustRightInd w:val="0"/>
              <w:snapToGrid w:val="0"/>
              <w:ind w:firstLineChars="200" w:firstLine="420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报道也使环保志愿者得到更大关注，江苏省</w:t>
            </w:r>
            <w:r w:rsidR="001A401A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和南京市环保部门进一步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加大对前线志愿者的关心力度，解决了志愿者在前线奋战的后顾之忧。报道作者之一朱亮在抗疫前线火线入党，并获得“江苏最美抗疫先锋”称号。</w:t>
            </w:r>
          </w:p>
        </w:tc>
      </w:tr>
      <w:tr w:rsidR="00CD3DB4" w:rsidTr="00335CA5">
        <w:trPr>
          <w:cantSplit/>
          <w:trHeight w:hRule="exact" w:val="4464"/>
          <w:jc w:val="center"/>
        </w:trPr>
        <w:tc>
          <w:tcPr>
            <w:tcW w:w="2355" w:type="dxa"/>
            <w:gridSpan w:val="5"/>
            <w:vAlign w:val="center"/>
          </w:tcPr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</w:rPr>
              <w:t>推</w:t>
            </w:r>
          </w:p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</w:rPr>
              <w:t>荐</w:t>
            </w:r>
          </w:p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</w:rPr>
              <w:t>理</w:t>
            </w:r>
          </w:p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</w:rPr>
              <w:t>由</w:t>
            </w:r>
          </w:p>
        </w:tc>
        <w:tc>
          <w:tcPr>
            <w:tcW w:w="6570" w:type="dxa"/>
            <w:gridSpan w:val="6"/>
            <w:vAlign w:val="center"/>
          </w:tcPr>
          <w:p w:rsidR="00CD3DB4" w:rsidRDefault="00D36692">
            <w:pPr>
              <w:adjustRightInd w:val="0"/>
              <w:snapToGrid w:val="0"/>
              <w:ind w:firstLineChars="200" w:firstLine="420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《越是危险越向前》题材重大、视角独特，在全社会都聚焦医护人员的时候，</w:t>
            </w:r>
            <w:r w:rsidR="00BF3C93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前线记者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观察和记录了另一群离病毒最近的人，把医疗垃圾处理这个“隐蔽”战场报道了出来，助力抗疫斗争取得胜利。</w:t>
            </w:r>
          </w:p>
          <w:p w:rsidR="00CD3DB4" w:rsidRDefault="00CD3DB4">
            <w:pPr>
              <w:adjustRightInd w:val="0"/>
              <w:snapToGrid w:val="0"/>
              <w:ind w:firstLineChars="200" w:firstLine="420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  <w:p w:rsidR="00CD3DB4" w:rsidRDefault="00CD3DB4">
            <w:pPr>
              <w:adjustRightInd w:val="0"/>
              <w:snapToGrid w:val="0"/>
              <w:ind w:firstLineChars="200" w:firstLine="420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  <w:p w:rsidR="00CD3DB4" w:rsidRDefault="00CD3DB4">
            <w:pPr>
              <w:adjustRightInd w:val="0"/>
              <w:snapToGrid w:val="0"/>
              <w:ind w:firstLineChars="200" w:firstLine="420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  <w:p w:rsidR="00CD3DB4" w:rsidRDefault="00D36692">
            <w:pPr>
              <w:adjustRightInd w:val="0"/>
              <w:snapToGrid w:val="0"/>
              <w:ind w:firstLineChars="200" w:firstLine="420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 xml:space="preserve">推荐人（两名）签名：     自荐、他荐人签名：    </w:t>
            </w:r>
          </w:p>
          <w:p w:rsidR="00CD3DB4" w:rsidRDefault="00CD3DB4">
            <w:pPr>
              <w:adjustRightInd w:val="0"/>
              <w:snapToGrid w:val="0"/>
              <w:ind w:firstLineChars="1500" w:firstLine="3150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  <w:p w:rsidR="00CD3DB4" w:rsidRDefault="00CD3DB4">
            <w:pPr>
              <w:adjustRightInd w:val="0"/>
              <w:snapToGrid w:val="0"/>
              <w:ind w:firstLineChars="1500" w:firstLine="3150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  <w:p w:rsidR="00CD3DB4" w:rsidRDefault="00CD3DB4">
            <w:pPr>
              <w:adjustRightInd w:val="0"/>
              <w:snapToGrid w:val="0"/>
              <w:ind w:firstLineChars="1500" w:firstLine="3150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  <w:p w:rsidR="00CD3DB4" w:rsidRDefault="00D36692">
            <w:pPr>
              <w:adjustRightInd w:val="0"/>
              <w:snapToGrid w:val="0"/>
              <w:ind w:firstLineChars="1500" w:firstLine="3150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（单位自荐、他荐的，由单位负责</w:t>
            </w:r>
          </w:p>
          <w:p w:rsidR="00CD3DB4" w:rsidRDefault="00D36692">
            <w:pPr>
              <w:adjustRightInd w:val="0"/>
              <w:snapToGrid w:val="0"/>
              <w:ind w:firstLineChars="1500" w:firstLine="3150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人签名并加盖单位公章）</w:t>
            </w:r>
          </w:p>
          <w:p w:rsidR="00CD3DB4" w:rsidRDefault="00CD3DB4">
            <w:pPr>
              <w:adjustRightInd w:val="0"/>
              <w:snapToGrid w:val="0"/>
              <w:ind w:firstLineChars="1500" w:firstLine="3150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  <w:p w:rsidR="00CD3DB4" w:rsidRDefault="00CD3DB4">
            <w:pPr>
              <w:adjustRightInd w:val="0"/>
              <w:snapToGrid w:val="0"/>
              <w:ind w:firstLineChars="1500" w:firstLine="3150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  <w:p w:rsidR="00CD3DB4" w:rsidRDefault="00D36692" w:rsidP="003209DE">
            <w:pPr>
              <w:adjustRightInd w:val="0"/>
              <w:snapToGrid w:val="0"/>
              <w:ind w:firstLineChars="200" w:firstLine="420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2021年</w:t>
            </w:r>
            <w:r w:rsidR="003209DE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 xml:space="preserve"> </w:t>
            </w:r>
            <w:r w:rsidR="003209DE">
              <w:rPr>
                <w:rFonts w:ascii="宋体" w:eastAsia="宋体" w:hAnsi="宋体" w:cs="宋体"/>
                <w:color w:val="000000" w:themeColor="text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月</w:t>
            </w:r>
            <w:r w:rsidR="003209DE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 xml:space="preserve"> </w:t>
            </w:r>
            <w:r w:rsidR="003209DE">
              <w:rPr>
                <w:rFonts w:ascii="宋体" w:eastAsia="宋体" w:hAnsi="宋体" w:cs="宋体"/>
                <w:color w:val="000000" w:themeColor="text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日              2021年</w:t>
            </w:r>
            <w:r w:rsidR="003209DE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 xml:space="preserve"> </w:t>
            </w:r>
            <w:r w:rsidR="003209DE">
              <w:rPr>
                <w:rFonts w:ascii="宋体" w:eastAsia="宋体" w:hAnsi="宋体" w:cs="宋体"/>
                <w:color w:val="000000" w:themeColor="text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月</w:t>
            </w:r>
            <w:r w:rsidR="003209DE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 xml:space="preserve"> </w:t>
            </w:r>
            <w:r w:rsidR="003209DE">
              <w:rPr>
                <w:rFonts w:ascii="宋体" w:eastAsia="宋体" w:hAnsi="宋体" w:cs="宋体"/>
                <w:color w:val="000000" w:themeColor="text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日</w:t>
            </w:r>
          </w:p>
        </w:tc>
      </w:tr>
      <w:tr w:rsidR="00CD3DB4" w:rsidTr="00335CA5">
        <w:trPr>
          <w:cantSplit/>
          <w:trHeight w:hRule="exact" w:val="2386"/>
          <w:jc w:val="center"/>
        </w:trPr>
        <w:tc>
          <w:tcPr>
            <w:tcW w:w="2355" w:type="dxa"/>
            <w:gridSpan w:val="5"/>
            <w:vAlign w:val="center"/>
          </w:tcPr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</w:rPr>
              <w:t>单</w:t>
            </w:r>
          </w:p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</w:rPr>
              <w:t>位</w:t>
            </w:r>
          </w:p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</w:rPr>
              <w:t>意</w:t>
            </w:r>
          </w:p>
          <w:p w:rsidR="00CD3DB4" w:rsidRDefault="00D3669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</w:rPr>
              <w:t>见</w:t>
            </w:r>
          </w:p>
        </w:tc>
        <w:tc>
          <w:tcPr>
            <w:tcW w:w="6570" w:type="dxa"/>
            <w:gridSpan w:val="6"/>
          </w:tcPr>
          <w:p w:rsidR="00CD3DB4" w:rsidRDefault="00CD3DB4">
            <w:pPr>
              <w:adjustRightInd w:val="0"/>
              <w:snapToGrid w:val="0"/>
              <w:ind w:firstLine="397"/>
              <w:rPr>
                <w:rFonts w:ascii="仿宋" w:eastAsia="仿宋" w:hAnsi="仿宋"/>
                <w:color w:val="808080"/>
                <w:w w:val="95"/>
                <w:szCs w:val="21"/>
              </w:rPr>
            </w:pPr>
          </w:p>
          <w:p w:rsidR="00CD3DB4" w:rsidRDefault="00CD3DB4">
            <w:pPr>
              <w:adjustRightInd w:val="0"/>
              <w:snapToGrid w:val="0"/>
              <w:ind w:firstLine="397"/>
              <w:rPr>
                <w:rFonts w:ascii="仿宋" w:eastAsia="仿宋" w:hAnsi="仿宋"/>
                <w:color w:val="808080"/>
                <w:w w:val="95"/>
                <w:szCs w:val="21"/>
              </w:rPr>
            </w:pPr>
          </w:p>
          <w:p w:rsidR="00CD3DB4" w:rsidRDefault="00CD3DB4">
            <w:pPr>
              <w:adjustRightInd w:val="0"/>
              <w:snapToGrid w:val="0"/>
              <w:ind w:firstLineChars="2850" w:firstLine="6008"/>
              <w:rPr>
                <w:rFonts w:ascii="仿宋" w:eastAsia="仿宋" w:hAnsi="仿宋"/>
                <w:b/>
                <w:szCs w:val="21"/>
              </w:rPr>
            </w:pPr>
          </w:p>
          <w:p w:rsidR="00CD3DB4" w:rsidRDefault="00CD3DB4">
            <w:pPr>
              <w:adjustRightInd w:val="0"/>
              <w:snapToGrid w:val="0"/>
              <w:ind w:firstLineChars="2850" w:firstLine="6008"/>
              <w:rPr>
                <w:rFonts w:ascii="仿宋" w:eastAsia="仿宋" w:hAnsi="仿宋"/>
                <w:b/>
                <w:szCs w:val="21"/>
              </w:rPr>
            </w:pPr>
          </w:p>
          <w:p w:rsidR="00CD3DB4" w:rsidRDefault="00CD3DB4" w:rsidP="00CD3DB4">
            <w:pPr>
              <w:adjustRightInd w:val="0"/>
              <w:snapToGrid w:val="0"/>
              <w:ind w:firstLineChars="2850" w:firstLine="5985"/>
              <w:rPr>
                <w:rFonts w:ascii="仿宋" w:eastAsia="仿宋" w:hAnsi="仿宋"/>
                <w:szCs w:val="21"/>
              </w:rPr>
            </w:pPr>
          </w:p>
          <w:p w:rsidR="00CD3DB4" w:rsidRDefault="00D36692">
            <w:pPr>
              <w:adjustRightInd w:val="0"/>
              <w:snapToGrid w:val="0"/>
              <w:ind w:firstLineChars="200" w:firstLine="420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 xml:space="preserve">                                  （加盖相关单位公章）</w:t>
            </w:r>
          </w:p>
          <w:p w:rsidR="00CD3DB4" w:rsidRDefault="00CD3DB4">
            <w:pPr>
              <w:adjustRightInd w:val="0"/>
              <w:snapToGrid w:val="0"/>
              <w:ind w:firstLineChars="200" w:firstLine="420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  <w:p w:rsidR="00CD3DB4" w:rsidRDefault="00D36692">
            <w:pPr>
              <w:adjustRightInd w:val="0"/>
              <w:snapToGrid w:val="0"/>
              <w:ind w:firstLineChars="2000" w:firstLine="4200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2021年</w:t>
            </w:r>
            <w:r w:rsidR="00E724A1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月</w:t>
            </w:r>
            <w:r w:rsidR="00E724A1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日</w:t>
            </w:r>
          </w:p>
          <w:p w:rsidR="00CD3DB4" w:rsidRDefault="00CD3DB4">
            <w:pPr>
              <w:adjustRightInd w:val="0"/>
              <w:snapToGrid w:val="0"/>
              <w:rPr>
                <w:rFonts w:ascii="仿宋" w:eastAsia="仿宋" w:hAnsi="仿宋"/>
                <w:color w:val="808080"/>
                <w:w w:val="95"/>
                <w:szCs w:val="21"/>
              </w:rPr>
            </w:pPr>
          </w:p>
        </w:tc>
      </w:tr>
      <w:tr w:rsidR="00CD3DB4" w:rsidTr="00335CA5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611"/>
          <w:jc w:val="center"/>
        </w:trPr>
        <w:tc>
          <w:tcPr>
            <w:tcW w:w="892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3DB4" w:rsidRDefault="00CD3DB4">
            <w:pPr>
              <w:adjustRightInd w:val="0"/>
              <w:snapToGrid w:val="0"/>
              <w:rPr>
                <w:rFonts w:ascii="华文中宋" w:eastAsia="华文中宋" w:hAnsi="华文中宋"/>
                <w:color w:val="000000" w:themeColor="text1"/>
                <w:sz w:val="24"/>
                <w:szCs w:val="24"/>
              </w:rPr>
            </w:pPr>
          </w:p>
        </w:tc>
      </w:tr>
    </w:tbl>
    <w:p w:rsidR="00CD3DB4" w:rsidRDefault="00CD3DB4">
      <w:pPr>
        <w:widowControl/>
        <w:spacing w:before="100" w:beforeAutospacing="1" w:after="100" w:afterAutospacing="1" w:line="320" w:lineRule="exact"/>
        <w:ind w:firstLineChars="1100" w:firstLine="3313"/>
        <w:jc w:val="left"/>
        <w:rPr>
          <w:rFonts w:ascii="宋体" w:eastAsia="宋体" w:hAnsi="宋体" w:cs="宋体"/>
          <w:b/>
          <w:bCs/>
          <w:color w:val="000000"/>
          <w:kern w:val="0"/>
          <w:sz w:val="30"/>
          <w:szCs w:val="30"/>
        </w:rPr>
      </w:pPr>
    </w:p>
    <w:p w:rsidR="00CD3DB4" w:rsidRDefault="00CD3DB4">
      <w:pPr>
        <w:widowControl/>
        <w:spacing w:before="100" w:beforeAutospacing="1" w:after="100" w:afterAutospacing="1" w:line="320" w:lineRule="exact"/>
        <w:ind w:firstLineChars="1100" w:firstLine="3313"/>
        <w:jc w:val="left"/>
        <w:rPr>
          <w:rFonts w:ascii="宋体" w:eastAsia="宋体" w:hAnsi="宋体" w:cs="宋体"/>
          <w:b/>
          <w:bCs/>
          <w:color w:val="000000"/>
          <w:kern w:val="0"/>
          <w:sz w:val="30"/>
          <w:szCs w:val="30"/>
        </w:rPr>
      </w:pPr>
    </w:p>
    <w:p w:rsidR="00CD3DB4" w:rsidRDefault="00CD3DB4">
      <w:pPr>
        <w:widowControl/>
        <w:spacing w:before="100" w:beforeAutospacing="1" w:after="100" w:afterAutospacing="1" w:line="320" w:lineRule="exact"/>
        <w:ind w:firstLineChars="1100" w:firstLine="3313"/>
        <w:jc w:val="left"/>
        <w:rPr>
          <w:rFonts w:ascii="宋体" w:eastAsia="宋体" w:hAnsi="宋体" w:cs="宋体"/>
          <w:b/>
          <w:bCs/>
          <w:color w:val="000000"/>
          <w:kern w:val="0"/>
          <w:sz w:val="30"/>
          <w:szCs w:val="30"/>
        </w:rPr>
      </w:pPr>
    </w:p>
    <w:p w:rsidR="00CD3DB4" w:rsidRDefault="00CD3DB4">
      <w:pPr>
        <w:widowControl/>
        <w:spacing w:before="100" w:beforeAutospacing="1" w:after="100" w:afterAutospacing="1" w:line="320" w:lineRule="exact"/>
        <w:ind w:firstLineChars="1100" w:firstLine="3313"/>
        <w:jc w:val="left"/>
        <w:rPr>
          <w:rFonts w:ascii="宋体" w:eastAsia="宋体" w:hAnsi="宋体" w:cs="宋体"/>
          <w:b/>
          <w:bCs/>
          <w:color w:val="000000"/>
          <w:kern w:val="0"/>
          <w:sz w:val="30"/>
          <w:szCs w:val="30"/>
        </w:rPr>
      </w:pPr>
    </w:p>
    <w:p w:rsidR="00CD3DB4" w:rsidRPr="00E724A1" w:rsidRDefault="00D36692">
      <w:pPr>
        <w:widowControl/>
        <w:adjustRightInd w:val="0"/>
        <w:snapToGrid w:val="0"/>
        <w:jc w:val="center"/>
        <w:rPr>
          <w:rFonts w:ascii="方正小标宋_GBK" w:eastAsia="方正小标宋_GBK" w:hAnsi="方正小标宋_GBK" w:cs="方正小标宋_GBK"/>
          <w:b/>
          <w:color w:val="000000"/>
          <w:kern w:val="0"/>
          <w:sz w:val="30"/>
          <w:szCs w:val="30"/>
        </w:rPr>
      </w:pPr>
      <w:r w:rsidRPr="00E724A1">
        <w:rPr>
          <w:rFonts w:ascii="方正小标宋_GBK" w:eastAsia="方正小标宋_GBK" w:hAnsi="方正小标宋_GBK" w:cs="方正小标宋_GBK" w:hint="eastAsia"/>
          <w:b/>
          <w:color w:val="000000"/>
          <w:kern w:val="0"/>
          <w:sz w:val="30"/>
          <w:szCs w:val="30"/>
        </w:rPr>
        <w:lastRenderedPageBreak/>
        <w:t>越是危险越向前</w:t>
      </w:r>
    </w:p>
    <w:p w:rsidR="00CD3DB4" w:rsidRDefault="00D36692">
      <w:pPr>
        <w:widowControl/>
        <w:adjustRightInd w:val="0"/>
        <w:snapToGrid w:val="0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——奋战在武汉医疗垃圾堆中的江苏环保志愿者</w:t>
      </w:r>
    </w:p>
    <w:p w:rsidR="00CD3DB4" w:rsidRDefault="00CD3DB4">
      <w:pPr>
        <w:widowControl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CD3DB4" w:rsidRDefault="00D36692">
      <w:pPr>
        <w:widowControl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在武汉疫情防控的主战场上，还有一群幕后英雄，他们每天在医疗垃圾堆当中穿行，把那些传染性极强的废弃物安全地护送到垃圾焚烧场进行焚毁。而在这个战场上，也有4名志愿者来自我们江苏，他们凭借着过硬的本领和病毒作着最后的斗争。我们来听一听荔枝特报记者朱亮发自武汉的报道：</w:t>
      </w:r>
    </w:p>
    <w:p w:rsidR="00004B2C" w:rsidRDefault="00D36692">
      <w:pPr>
        <w:widowControl/>
        <w:adjustRightInd w:val="0"/>
        <w:snapToGrid w:val="0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月24号清晨6点半，天不亮，4名志愿者就从住地出门赶往武汉汉氏医疗废弃物处置中心焚烧场区（以下简称焚烧场）。一到现场，他们麻利地换上防护服，取桶、消毒、装车、再消毒，一连串准备工作完成后出发，开始一天的医疗垃圾转运。</w:t>
      </w:r>
    </w:p>
    <w:p w:rsidR="00CD3DB4" w:rsidRDefault="00004B2C">
      <w:pPr>
        <w:widowControl/>
        <w:adjustRightInd w:val="0"/>
        <w:snapToGrid w:val="0"/>
        <w:ind w:firstLineChars="200" w:firstLine="482"/>
        <w:jc w:val="left"/>
        <w:rPr>
          <w:rFonts w:ascii="宋体" w:eastAsia="宋体" w:hAnsi="宋体" w:cs="宋体"/>
          <w:color w:val="000000"/>
          <w:kern w:val="0"/>
          <w:sz w:val="36"/>
          <w:szCs w:val="36"/>
        </w:rPr>
      </w:pPr>
      <w:r w:rsidRPr="00004B2C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【出</w:t>
      </w:r>
      <w:r w:rsidR="00346564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现场</w:t>
      </w:r>
      <w:r w:rsidRPr="00004B2C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压混】</w:t>
      </w:r>
      <w:r w:rsidR="00D3669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他们是来自江苏省南京市汇和环境工程技术有限公司的员工，老殷、老何、小汪、小谢。兵分两路，老殷带着小汪去武汉金银潭医院；老何和小谢赶往武汉同济医院中法新城院区。</w:t>
      </w:r>
    </w:p>
    <w:p w:rsidR="00CD3DB4" w:rsidRDefault="00004B2C">
      <w:pPr>
        <w:widowControl/>
        <w:adjustRightInd w:val="0"/>
        <w:snapToGrid w:val="0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04B2C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【</w:t>
      </w:r>
      <w:r w:rsidR="00346564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出现场</w:t>
      </w:r>
      <w:r w:rsidRPr="00004B2C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压混】</w:t>
      </w:r>
      <w:r w:rsidR="00D3669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8点前，</w:t>
      </w:r>
      <w:r w:rsidR="00D36692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记者驱车</w:t>
      </w:r>
      <w:r w:rsidR="00D3669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跟随老殷、小汪的车到达武汉金银潭医院。各病区的医疗垃圾被陆续送到清运车前：</w:t>
      </w:r>
    </w:p>
    <w:p w:rsidR="00CD3DB4" w:rsidRDefault="00D36692">
      <w:pPr>
        <w:widowControl/>
        <w:adjustRightInd w:val="0"/>
        <w:snapToGrid w:val="0"/>
        <w:ind w:firstLine="480"/>
        <w:jc w:val="left"/>
        <w:rPr>
          <w:rFonts w:ascii="楷体" w:eastAsia="楷体" w:hAnsi="楷体" w:cs="宋体"/>
          <w:color w:val="000000"/>
          <w:kern w:val="0"/>
          <w:sz w:val="36"/>
          <w:szCs w:val="36"/>
        </w:rPr>
      </w:pPr>
      <w:r>
        <w:rPr>
          <w:rFonts w:ascii="楷体" w:eastAsia="楷体" w:hAnsi="楷体" w:cs="宋体" w:hint="eastAsia"/>
          <w:b/>
          <w:bCs/>
          <w:color w:val="000000"/>
          <w:kern w:val="0"/>
          <w:sz w:val="24"/>
          <w:szCs w:val="24"/>
        </w:rPr>
        <w:t>【出录音】（您这里面装</w:t>
      </w:r>
      <w:r w:rsidR="00346564">
        <w:rPr>
          <w:rFonts w:ascii="楷体" w:eastAsia="楷体" w:hAnsi="楷体" w:cs="宋体" w:hint="eastAsia"/>
          <w:b/>
          <w:bCs/>
          <w:color w:val="000000"/>
          <w:kern w:val="0"/>
          <w:sz w:val="24"/>
          <w:szCs w:val="24"/>
        </w:rPr>
        <w:t>的</w:t>
      </w:r>
      <w:r>
        <w:rPr>
          <w:rFonts w:ascii="楷体" w:eastAsia="楷体" w:hAnsi="楷体" w:cs="宋体" w:hint="eastAsia"/>
          <w:b/>
          <w:bCs/>
          <w:color w:val="000000"/>
          <w:kern w:val="0"/>
          <w:sz w:val="24"/>
          <w:szCs w:val="24"/>
        </w:rPr>
        <w:t>是什么？）垃圾、注射用的那个针头（这是重症病房的吗？）对。（这个传染性是不是很大？）那肯定是！【录音止】</w:t>
      </w:r>
    </w:p>
    <w:p w:rsidR="00CD3DB4" w:rsidRDefault="00D36692">
      <w:pPr>
        <w:widowControl/>
        <w:adjustRightInd w:val="0"/>
        <w:snapToGrid w:val="0"/>
        <w:ind w:firstLine="480"/>
        <w:jc w:val="left"/>
        <w:rPr>
          <w:rFonts w:ascii="宋体" w:eastAsia="宋体" w:hAnsi="宋体" w:cs="宋体"/>
          <w:color w:val="000000"/>
          <w:kern w:val="0"/>
          <w:sz w:val="36"/>
          <w:szCs w:val="36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武汉金银潭医院收治的主要是重症、危重症新冠肺炎患者，医疗废弃物的传染性极强。在黄色的垃圾塑料袋中，还有发黑的棉签、丢弃的防护服、用过的口罩等等。此时，老殷和小汪已投入到工作中，一边指导院方工人分装、严防病毒泄露，一边挥舞着手臂，消毒、封桶。1个半小时后，46个医疗垃圾桶被集中关进了转运车。一名武汉工作人员告诉记者：</w:t>
      </w:r>
    </w:p>
    <w:p w:rsidR="00CD3DB4" w:rsidRDefault="00D36692">
      <w:pPr>
        <w:widowControl/>
        <w:adjustRightInd w:val="0"/>
        <w:snapToGrid w:val="0"/>
        <w:ind w:firstLine="480"/>
        <w:jc w:val="left"/>
        <w:rPr>
          <w:rFonts w:ascii="楷体" w:eastAsia="楷体" w:hAnsi="楷体" w:cs="宋体"/>
          <w:color w:val="000000"/>
          <w:kern w:val="0"/>
          <w:sz w:val="36"/>
          <w:szCs w:val="36"/>
        </w:rPr>
      </w:pPr>
      <w:r>
        <w:rPr>
          <w:rFonts w:ascii="楷体" w:eastAsia="楷体" w:hAnsi="楷体" w:cs="宋体" w:hint="eastAsia"/>
          <w:b/>
          <w:bCs/>
          <w:color w:val="000000"/>
          <w:kern w:val="0"/>
          <w:sz w:val="24"/>
          <w:szCs w:val="24"/>
        </w:rPr>
        <w:t>【出录音】我之前真不知道是从南京过来的，他们用实际行动在支持我们，千言万语不言谢，都记在心里了。【录音止】</w:t>
      </w:r>
    </w:p>
    <w:p w:rsidR="00CD3DB4" w:rsidRDefault="00004B2C">
      <w:pPr>
        <w:widowControl/>
        <w:adjustRightInd w:val="0"/>
        <w:snapToGrid w:val="0"/>
        <w:ind w:firstLine="480"/>
        <w:jc w:val="left"/>
        <w:rPr>
          <w:rFonts w:ascii="宋体" w:eastAsia="宋体" w:hAnsi="宋体" w:cs="宋体"/>
          <w:color w:val="000000"/>
          <w:kern w:val="0"/>
          <w:sz w:val="36"/>
          <w:szCs w:val="36"/>
        </w:rPr>
      </w:pPr>
      <w:r w:rsidRPr="00E40E9C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【出</w:t>
      </w:r>
      <w:r w:rsidR="00346564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现场</w:t>
      </w:r>
      <w:r w:rsidRPr="00E40E9C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压混】</w:t>
      </w:r>
      <w:r w:rsidR="00D3669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上午10点，转运车回到</w:t>
      </w:r>
      <w:r w:rsidR="00D36692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焚烧场。</w:t>
      </w:r>
      <w:r w:rsidR="00D3669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此时，车辆已经排起长龙。11点前，老殷、小汪卸完货后，再次装满46个垃圾桶奔向金银潭医院，继续战斗。这天，老殷忙得午饭都没赶上吃。</w:t>
      </w:r>
    </w:p>
    <w:p w:rsidR="00CD3DB4" w:rsidRDefault="00D36692">
      <w:pPr>
        <w:widowControl/>
        <w:adjustRightInd w:val="0"/>
        <w:snapToGrid w:val="0"/>
        <w:ind w:firstLine="480"/>
        <w:jc w:val="left"/>
        <w:rPr>
          <w:rFonts w:ascii="宋体" w:eastAsia="宋体" w:hAnsi="宋体" w:cs="宋体"/>
          <w:color w:val="000000"/>
          <w:kern w:val="0"/>
          <w:sz w:val="36"/>
          <w:szCs w:val="36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晚上7点半，老殷回到住地，把一份盒饭吃得狼吞虎咽。由于防护服闷气，老殷背上起满了疹子。他没敢告诉家人，因为父亲春节前去世，老母亲会担心：</w:t>
      </w:r>
    </w:p>
    <w:p w:rsidR="00CD3DB4" w:rsidRDefault="00D36692">
      <w:pPr>
        <w:widowControl/>
        <w:adjustRightInd w:val="0"/>
        <w:snapToGrid w:val="0"/>
        <w:ind w:firstLine="480"/>
        <w:jc w:val="left"/>
        <w:rPr>
          <w:rFonts w:ascii="楷体" w:eastAsia="楷体" w:hAnsi="楷体" w:cs="宋体"/>
          <w:color w:val="000000"/>
          <w:kern w:val="0"/>
          <w:sz w:val="36"/>
          <w:szCs w:val="36"/>
        </w:rPr>
      </w:pPr>
      <w:r>
        <w:rPr>
          <w:rFonts w:ascii="楷体" w:eastAsia="楷体" w:hAnsi="楷体" w:cs="宋体" w:hint="eastAsia"/>
          <w:b/>
          <w:bCs/>
          <w:color w:val="000000"/>
          <w:kern w:val="0"/>
          <w:sz w:val="24"/>
          <w:szCs w:val="24"/>
        </w:rPr>
        <w:t>【出录音】在他们面前肯定不会说自己有多累，出来这么远（他们）肯定担心。其实共产党员必须要吃这个苦，必须要起带头作用！【录音止】</w:t>
      </w:r>
    </w:p>
    <w:p w:rsidR="00CD3DB4" w:rsidRDefault="00D36692">
      <w:pPr>
        <w:widowControl/>
        <w:adjustRightInd w:val="0"/>
        <w:snapToGrid w:val="0"/>
        <w:ind w:firstLine="480"/>
        <w:jc w:val="left"/>
        <w:rPr>
          <w:rFonts w:ascii="宋体" w:eastAsia="宋体" w:hAnsi="宋体" w:cs="宋体"/>
          <w:color w:val="000000"/>
          <w:kern w:val="0"/>
          <w:sz w:val="36"/>
          <w:szCs w:val="36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从早上6点半到晚上7点，4名志愿者每天工作超过12个小时。累了，他们就在排队卸货时，闭会儿眼睛</w:t>
      </w:r>
      <w:r w:rsidR="00004B2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饿了，就蹲在空地上吃份盒饭，每天行程超过100公里。他们说，这是环保人的使命。队员谢海洋：</w:t>
      </w:r>
    </w:p>
    <w:p w:rsidR="00CD3DB4" w:rsidRDefault="00D36692">
      <w:pPr>
        <w:widowControl/>
        <w:adjustRightInd w:val="0"/>
        <w:snapToGrid w:val="0"/>
        <w:ind w:firstLine="480"/>
        <w:jc w:val="left"/>
        <w:rPr>
          <w:rFonts w:ascii="楷体" w:eastAsia="楷体" w:hAnsi="楷体" w:cs="宋体"/>
          <w:color w:val="000000"/>
          <w:kern w:val="0"/>
          <w:sz w:val="36"/>
          <w:szCs w:val="36"/>
        </w:rPr>
      </w:pPr>
      <w:r>
        <w:rPr>
          <w:rFonts w:ascii="楷体" w:eastAsia="楷体" w:hAnsi="楷体" w:cs="宋体" w:hint="eastAsia"/>
          <w:b/>
          <w:bCs/>
          <w:color w:val="000000"/>
          <w:kern w:val="0"/>
          <w:sz w:val="24"/>
          <w:szCs w:val="24"/>
        </w:rPr>
        <w:t>【出录音】武汉跟南京是兄弟城市，江苏省跟湖北也是兄弟省份，兄弟有难我们理应支援。因为我们是一家人，我们都是中国人。【录音止】</w:t>
      </w:r>
    </w:p>
    <w:p w:rsidR="00CD3DB4" w:rsidRDefault="00CD3DB4">
      <w:pPr>
        <w:rPr>
          <w:rFonts w:ascii="Times New Roman" w:eastAsia="宋体" w:hAnsi="Times New Roman" w:cs="Times New Roman"/>
          <w:szCs w:val="24"/>
        </w:rPr>
      </w:pPr>
    </w:p>
    <w:p w:rsidR="00CD3DB4" w:rsidRDefault="00CD3DB4"/>
    <w:sectPr w:rsidR="00CD3DB4" w:rsidSect="00CD3DB4">
      <w:pgSz w:w="11906" w:h="16838"/>
      <w:pgMar w:top="1417" w:right="1474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22D" w:rsidRDefault="006D622D" w:rsidP="00D36692">
      <w:pPr>
        <w:ind w:firstLine="420"/>
      </w:pPr>
      <w:r>
        <w:separator/>
      </w:r>
    </w:p>
  </w:endnote>
  <w:endnote w:type="continuationSeparator" w:id="0">
    <w:p w:rsidR="006D622D" w:rsidRDefault="006D622D" w:rsidP="00D36692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Malgun Gothic Semilight"/>
    <w:charset w:val="86"/>
    <w:family w:val="auto"/>
    <w:pitch w:val="variable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22D" w:rsidRDefault="006D622D" w:rsidP="00D36692">
      <w:pPr>
        <w:ind w:firstLine="420"/>
      </w:pPr>
      <w:r>
        <w:separator/>
      </w:r>
    </w:p>
  </w:footnote>
  <w:footnote w:type="continuationSeparator" w:id="0">
    <w:p w:rsidR="006D622D" w:rsidRDefault="006D622D" w:rsidP="00D36692"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C35D9"/>
    <w:rsid w:val="000034C0"/>
    <w:rsid w:val="00004092"/>
    <w:rsid w:val="00004B2C"/>
    <w:rsid w:val="00027C4A"/>
    <w:rsid w:val="00031BBD"/>
    <w:rsid w:val="00052827"/>
    <w:rsid w:val="000772A2"/>
    <w:rsid w:val="00092A6C"/>
    <w:rsid w:val="000B3DFC"/>
    <w:rsid w:val="000C3859"/>
    <w:rsid w:val="000C5D40"/>
    <w:rsid w:val="000E243E"/>
    <w:rsid w:val="000F4E2D"/>
    <w:rsid w:val="00121776"/>
    <w:rsid w:val="00125B90"/>
    <w:rsid w:val="001343C3"/>
    <w:rsid w:val="001A401A"/>
    <w:rsid w:val="001E3CEF"/>
    <w:rsid w:val="001F04E5"/>
    <w:rsid w:val="0023503F"/>
    <w:rsid w:val="00277599"/>
    <w:rsid w:val="00291E2B"/>
    <w:rsid w:val="0029633D"/>
    <w:rsid w:val="002A7295"/>
    <w:rsid w:val="002C35D9"/>
    <w:rsid w:val="002C45A6"/>
    <w:rsid w:val="002C53F7"/>
    <w:rsid w:val="002E0BC8"/>
    <w:rsid w:val="002E5098"/>
    <w:rsid w:val="002E778B"/>
    <w:rsid w:val="003209DE"/>
    <w:rsid w:val="00320B71"/>
    <w:rsid w:val="0032719F"/>
    <w:rsid w:val="00335CA5"/>
    <w:rsid w:val="00346564"/>
    <w:rsid w:val="00390DE1"/>
    <w:rsid w:val="00393771"/>
    <w:rsid w:val="003B4FB3"/>
    <w:rsid w:val="003C45BD"/>
    <w:rsid w:val="00400042"/>
    <w:rsid w:val="004029AC"/>
    <w:rsid w:val="00415530"/>
    <w:rsid w:val="00421B9E"/>
    <w:rsid w:val="0043575D"/>
    <w:rsid w:val="00451EA6"/>
    <w:rsid w:val="00492912"/>
    <w:rsid w:val="005155E5"/>
    <w:rsid w:val="005441E3"/>
    <w:rsid w:val="00585654"/>
    <w:rsid w:val="005926D7"/>
    <w:rsid w:val="005A1D76"/>
    <w:rsid w:val="005A5A2D"/>
    <w:rsid w:val="005D7130"/>
    <w:rsid w:val="005D78CF"/>
    <w:rsid w:val="005E2A35"/>
    <w:rsid w:val="005E5E79"/>
    <w:rsid w:val="005E7C90"/>
    <w:rsid w:val="00617D00"/>
    <w:rsid w:val="00635897"/>
    <w:rsid w:val="006552B5"/>
    <w:rsid w:val="006643AE"/>
    <w:rsid w:val="00694FC5"/>
    <w:rsid w:val="006D4A94"/>
    <w:rsid w:val="006D622D"/>
    <w:rsid w:val="006E4262"/>
    <w:rsid w:val="006F4B76"/>
    <w:rsid w:val="00705C57"/>
    <w:rsid w:val="007375BA"/>
    <w:rsid w:val="00737EC7"/>
    <w:rsid w:val="0074116D"/>
    <w:rsid w:val="00755FA7"/>
    <w:rsid w:val="0076346B"/>
    <w:rsid w:val="00770736"/>
    <w:rsid w:val="007847F9"/>
    <w:rsid w:val="007A0783"/>
    <w:rsid w:val="007A6352"/>
    <w:rsid w:val="007C4AEA"/>
    <w:rsid w:val="007C599B"/>
    <w:rsid w:val="007E186F"/>
    <w:rsid w:val="007F172C"/>
    <w:rsid w:val="0080561D"/>
    <w:rsid w:val="00821F44"/>
    <w:rsid w:val="0082685D"/>
    <w:rsid w:val="008612C9"/>
    <w:rsid w:val="00877AD3"/>
    <w:rsid w:val="00891A0D"/>
    <w:rsid w:val="0089381E"/>
    <w:rsid w:val="00895CC4"/>
    <w:rsid w:val="008B6933"/>
    <w:rsid w:val="008E60C5"/>
    <w:rsid w:val="00917335"/>
    <w:rsid w:val="009213C8"/>
    <w:rsid w:val="00971C54"/>
    <w:rsid w:val="00986B89"/>
    <w:rsid w:val="009B414C"/>
    <w:rsid w:val="009D7DA9"/>
    <w:rsid w:val="009E3854"/>
    <w:rsid w:val="009F3F2F"/>
    <w:rsid w:val="00A10DED"/>
    <w:rsid w:val="00A16B2D"/>
    <w:rsid w:val="00A85347"/>
    <w:rsid w:val="00AB220B"/>
    <w:rsid w:val="00AB34E0"/>
    <w:rsid w:val="00AD29B9"/>
    <w:rsid w:val="00B05354"/>
    <w:rsid w:val="00B05441"/>
    <w:rsid w:val="00B14AD4"/>
    <w:rsid w:val="00B24928"/>
    <w:rsid w:val="00B36FF1"/>
    <w:rsid w:val="00B43896"/>
    <w:rsid w:val="00B43D99"/>
    <w:rsid w:val="00B55161"/>
    <w:rsid w:val="00B801B5"/>
    <w:rsid w:val="00BA1B00"/>
    <w:rsid w:val="00BA2C83"/>
    <w:rsid w:val="00BC230A"/>
    <w:rsid w:val="00BD0A75"/>
    <w:rsid w:val="00BE2478"/>
    <w:rsid w:val="00BF124F"/>
    <w:rsid w:val="00BF3C93"/>
    <w:rsid w:val="00BF79DE"/>
    <w:rsid w:val="00C63495"/>
    <w:rsid w:val="00C65306"/>
    <w:rsid w:val="00C95078"/>
    <w:rsid w:val="00CB4D0E"/>
    <w:rsid w:val="00CD3424"/>
    <w:rsid w:val="00CD3DB4"/>
    <w:rsid w:val="00CF25D2"/>
    <w:rsid w:val="00D002C0"/>
    <w:rsid w:val="00D01EBA"/>
    <w:rsid w:val="00D3100E"/>
    <w:rsid w:val="00D3258A"/>
    <w:rsid w:val="00D36692"/>
    <w:rsid w:val="00D36AA8"/>
    <w:rsid w:val="00D37109"/>
    <w:rsid w:val="00D6273D"/>
    <w:rsid w:val="00D76D08"/>
    <w:rsid w:val="00D94E08"/>
    <w:rsid w:val="00DC0FDB"/>
    <w:rsid w:val="00DD07BB"/>
    <w:rsid w:val="00DD477C"/>
    <w:rsid w:val="00DE18D7"/>
    <w:rsid w:val="00DF1BF7"/>
    <w:rsid w:val="00DF2EE5"/>
    <w:rsid w:val="00DF6264"/>
    <w:rsid w:val="00E342C0"/>
    <w:rsid w:val="00E404AF"/>
    <w:rsid w:val="00E40E9C"/>
    <w:rsid w:val="00E4668C"/>
    <w:rsid w:val="00E564C8"/>
    <w:rsid w:val="00E724A1"/>
    <w:rsid w:val="00E86AD3"/>
    <w:rsid w:val="00E93D42"/>
    <w:rsid w:val="00ED38A5"/>
    <w:rsid w:val="00F02250"/>
    <w:rsid w:val="00F0585F"/>
    <w:rsid w:val="00F21FEB"/>
    <w:rsid w:val="00F62134"/>
    <w:rsid w:val="00FD598E"/>
    <w:rsid w:val="00FE2649"/>
    <w:rsid w:val="1D5C1F53"/>
    <w:rsid w:val="67995E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4F7F43-908D-4A70-A0BA-041BBB1BE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DB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CD3DB4"/>
    <w:rPr>
      <w:sz w:val="18"/>
      <w:szCs w:val="18"/>
    </w:rPr>
  </w:style>
  <w:style w:type="character" w:styleId="a5">
    <w:name w:val="Hyperlink"/>
    <w:uiPriority w:val="99"/>
    <w:unhideWhenUsed/>
    <w:qFormat/>
    <w:rsid w:val="00CD3DB4"/>
    <w:rPr>
      <w:color w:val="0000FF"/>
      <w:u w:val="single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CD3DB4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366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D36692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D366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D3669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402</Words>
  <Characters>2297</Characters>
  <Application>Microsoft Office Word</Application>
  <DocSecurity>0</DocSecurity>
  <Lines>19</Lines>
  <Paragraphs>5</Paragraphs>
  <ScaleCrop>false</ScaleCrop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朱亮</dc:creator>
  <cp:lastModifiedBy>俞云峰</cp:lastModifiedBy>
  <cp:revision>165</cp:revision>
  <cp:lastPrinted>2021-04-26T10:11:00Z</cp:lastPrinted>
  <dcterms:created xsi:type="dcterms:W3CDTF">2021-04-25T06:20:00Z</dcterms:created>
  <dcterms:modified xsi:type="dcterms:W3CDTF">2021-04-28T02:33:00Z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4870F04F577D4031B22A35B7E55FB338</vt:lpwstr>
  </property>
</Properties>
</file>