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332" w:rsidRPr="00285E83" w:rsidRDefault="004F5F6D" w:rsidP="00285E83">
      <w:pPr>
        <w:spacing w:after="0" w:line="500" w:lineRule="exact"/>
        <w:rPr>
          <w:rFonts w:ascii="华文中宋" w:eastAsia="华文中宋" w:hAnsi="华文中宋"/>
          <w:b/>
          <w:sz w:val="36"/>
          <w:szCs w:val="36"/>
        </w:rPr>
      </w:pPr>
      <w:r w:rsidRPr="00285E83">
        <w:rPr>
          <w:rFonts w:ascii="华文中宋" w:eastAsia="华文中宋" w:hAnsi="华文中宋" w:hint="eastAsia"/>
          <w:b/>
          <w:sz w:val="36"/>
          <w:szCs w:val="36"/>
        </w:rPr>
        <w:t>总书记点击的经典诗词</w:t>
      </w:r>
    </w:p>
    <w:p w:rsidR="00EF7332" w:rsidRPr="00285E83" w:rsidRDefault="004F5F6D" w:rsidP="00285E83">
      <w:pPr>
        <w:widowControl w:val="0"/>
        <w:spacing w:before="0" w:line="500" w:lineRule="exact"/>
        <w:rPr>
          <w:rFonts w:ascii="华文中宋" w:eastAsia="华文中宋" w:hAnsi="华文中宋"/>
          <w:b/>
          <w:sz w:val="32"/>
          <w:szCs w:val="32"/>
        </w:rPr>
      </w:pPr>
      <w:r w:rsidRPr="00285E83">
        <w:rPr>
          <w:rFonts w:ascii="华文中宋" w:eastAsia="华文中宋" w:hAnsi="华文中宋" w:hint="eastAsia"/>
          <w:b/>
          <w:sz w:val="32"/>
          <w:szCs w:val="32"/>
        </w:rPr>
        <w:t>（等闲识得东风面，万紫千红总是春）</w:t>
      </w:r>
    </w:p>
    <w:p w:rsidR="00EF7332" w:rsidRPr="00285E83" w:rsidRDefault="004F5F6D" w:rsidP="00285E83">
      <w:pPr>
        <w:widowControl w:val="0"/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285E83">
        <w:rPr>
          <w:rFonts w:ascii="华文中宋" w:eastAsia="华文中宋" w:hAnsi="华文中宋" w:hint="eastAsia"/>
          <w:b/>
          <w:sz w:val="28"/>
          <w:szCs w:val="28"/>
        </w:rPr>
        <w:t>【</w:t>
      </w:r>
      <w:r w:rsidRPr="00285E83">
        <w:rPr>
          <w:rFonts w:ascii="华文中宋" w:eastAsia="华文中宋" w:hAnsi="华文中宋"/>
          <w:b/>
          <w:sz w:val="28"/>
          <w:szCs w:val="28"/>
        </w:rPr>
        <w:t>片头</w:t>
      </w:r>
      <w:r w:rsidRPr="00285E83">
        <w:rPr>
          <w:rFonts w:ascii="华文中宋" w:eastAsia="华文中宋" w:hAnsi="华文中宋" w:hint="eastAsia"/>
          <w:b/>
          <w:sz w:val="28"/>
          <w:szCs w:val="28"/>
        </w:rPr>
        <w:t>】</w:t>
      </w:r>
    </w:p>
    <w:p w:rsidR="00EF7332" w:rsidRPr="00285E83" w:rsidRDefault="004F5F6D" w:rsidP="00285E83">
      <w:pPr>
        <w:widowControl w:val="0"/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285E83">
        <w:rPr>
          <w:rFonts w:ascii="华文中宋" w:eastAsia="华文中宋" w:hAnsi="华文中宋" w:hint="eastAsia"/>
          <w:b/>
          <w:sz w:val="28"/>
          <w:szCs w:val="28"/>
        </w:rPr>
        <w:t>【引言】</w:t>
      </w:r>
    </w:p>
    <w:p w:rsidR="00EF7332" w:rsidRPr="00285E83" w:rsidRDefault="004F5F6D" w:rsidP="00285E83">
      <w:pPr>
        <w:widowControl w:val="0"/>
        <w:spacing w:before="0" w:after="0" w:line="360" w:lineRule="exact"/>
        <w:ind w:firstLineChars="200" w:firstLine="422"/>
        <w:jc w:val="left"/>
        <w:rPr>
          <w:rFonts w:asciiTheme="minorEastAsia" w:hAnsiTheme="minorEastAsia"/>
          <w:b/>
          <w:szCs w:val="21"/>
        </w:rPr>
      </w:pPr>
      <w:r w:rsidRPr="00285E83">
        <w:rPr>
          <w:rFonts w:asciiTheme="minorEastAsia" w:hAnsiTheme="minorEastAsia" w:hint="eastAsia"/>
          <w:b/>
          <w:szCs w:val="21"/>
        </w:rPr>
        <w:t>2014年3月27日，中国国家主席习近平在联合国教科文组织总部进行了演讲</w:t>
      </w:r>
      <w:r w:rsidR="00127727" w:rsidRPr="00285E83">
        <w:rPr>
          <w:rFonts w:asciiTheme="minorEastAsia" w:hAnsiTheme="minorEastAsia" w:hint="eastAsia"/>
          <w:b/>
          <w:szCs w:val="21"/>
        </w:rPr>
        <w:t>，</w:t>
      </w:r>
      <w:r w:rsidR="00FD7B59" w:rsidRPr="00285E83">
        <w:rPr>
          <w:rFonts w:asciiTheme="minorEastAsia" w:hAnsiTheme="minorEastAsia" w:hint="eastAsia"/>
          <w:b/>
          <w:szCs w:val="21"/>
        </w:rPr>
        <w:t>他</w:t>
      </w:r>
      <w:r w:rsidRPr="00285E83">
        <w:rPr>
          <w:rFonts w:asciiTheme="minorEastAsia" w:hAnsiTheme="minorEastAsia" w:hint="eastAsia"/>
          <w:b/>
          <w:szCs w:val="21"/>
        </w:rPr>
        <w:t>引用了宋</w:t>
      </w:r>
      <w:r w:rsidR="00FD7B59" w:rsidRPr="00285E83">
        <w:rPr>
          <w:rFonts w:asciiTheme="minorEastAsia" w:hAnsiTheme="minorEastAsia" w:hint="eastAsia"/>
          <w:b/>
          <w:szCs w:val="21"/>
        </w:rPr>
        <w:t>代诗人</w:t>
      </w:r>
      <w:r w:rsidRPr="00285E83">
        <w:rPr>
          <w:rFonts w:asciiTheme="minorEastAsia" w:hAnsiTheme="minorEastAsia" w:hint="eastAsia"/>
          <w:b/>
          <w:szCs w:val="21"/>
        </w:rPr>
        <w:t>朱熹《春日》</w:t>
      </w:r>
      <w:r w:rsidR="00FD7B59" w:rsidRPr="00285E83">
        <w:rPr>
          <w:rFonts w:asciiTheme="minorEastAsia" w:hAnsiTheme="minorEastAsia" w:hint="eastAsia"/>
          <w:b/>
          <w:szCs w:val="21"/>
        </w:rPr>
        <w:t>中的诗句</w:t>
      </w:r>
      <w:r w:rsidRPr="00285E83">
        <w:rPr>
          <w:rFonts w:asciiTheme="minorEastAsia" w:hAnsiTheme="minorEastAsia" w:hint="eastAsia"/>
          <w:b/>
          <w:szCs w:val="21"/>
        </w:rPr>
        <w:t>。</w:t>
      </w:r>
    </w:p>
    <w:p w:rsidR="00EF7332" w:rsidRPr="00285E83" w:rsidRDefault="004F5F6D" w:rsidP="00285E83">
      <w:pPr>
        <w:widowControl w:val="0"/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285E83">
        <w:rPr>
          <w:rFonts w:ascii="华文中宋" w:eastAsia="华文中宋" w:hAnsi="华文中宋" w:hint="eastAsia"/>
          <w:b/>
          <w:sz w:val="28"/>
          <w:szCs w:val="28"/>
        </w:rPr>
        <w:t>【原音】</w:t>
      </w:r>
    </w:p>
    <w:p w:rsidR="00EF7332" w:rsidRPr="00285E83" w:rsidRDefault="004F5F6D" w:rsidP="00285E83">
      <w:pPr>
        <w:widowControl w:val="0"/>
        <w:spacing w:before="0" w:after="0" w:line="360" w:lineRule="exact"/>
        <w:ind w:firstLineChars="200" w:firstLine="422"/>
        <w:jc w:val="left"/>
        <w:rPr>
          <w:rFonts w:asciiTheme="minorEastAsia" w:hAnsiTheme="minorEastAsia"/>
          <w:b/>
          <w:szCs w:val="21"/>
        </w:rPr>
      </w:pPr>
      <w:r w:rsidRPr="00285E83">
        <w:rPr>
          <w:rFonts w:asciiTheme="minorEastAsia" w:hAnsiTheme="minorEastAsia" w:hint="eastAsia"/>
          <w:b/>
          <w:szCs w:val="21"/>
        </w:rPr>
        <w:t>“等闲识得东风面，万紫千红总是春。”明年是教科文组织成立70周年，我相信，在博科娃总干事领导下，教科文组织一定能</w:t>
      </w:r>
      <w:r w:rsidR="00347760" w:rsidRPr="00285E83">
        <w:rPr>
          <w:rFonts w:asciiTheme="minorEastAsia" w:hAnsiTheme="minorEastAsia" w:hint="eastAsia"/>
          <w:b/>
          <w:szCs w:val="21"/>
        </w:rPr>
        <w:t>够</w:t>
      </w:r>
      <w:r w:rsidRPr="00285E83">
        <w:rPr>
          <w:rFonts w:asciiTheme="minorEastAsia" w:hAnsiTheme="minorEastAsia" w:hint="eastAsia"/>
          <w:b/>
          <w:szCs w:val="21"/>
        </w:rPr>
        <w:t>为推动人类文明交流互鉴、促进世界和平谱写新的篇章。</w:t>
      </w:r>
    </w:p>
    <w:p w:rsidR="00EF7332" w:rsidRPr="00285E83" w:rsidRDefault="004F5F6D" w:rsidP="00285E83">
      <w:pPr>
        <w:widowControl w:val="0"/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285E83">
        <w:rPr>
          <w:rFonts w:ascii="华文中宋" w:eastAsia="华文中宋" w:hAnsi="华文中宋" w:hint="eastAsia"/>
          <w:b/>
          <w:sz w:val="28"/>
          <w:szCs w:val="28"/>
        </w:rPr>
        <w:t>【朗诵】</w:t>
      </w:r>
    </w:p>
    <w:p w:rsidR="00EF7332" w:rsidRPr="00285E83" w:rsidRDefault="004A2787" w:rsidP="00285E83">
      <w:pPr>
        <w:widowControl w:val="0"/>
        <w:spacing w:before="0" w:after="0" w:line="360" w:lineRule="exact"/>
        <w:ind w:firstLineChars="200" w:firstLine="422"/>
        <w:jc w:val="left"/>
        <w:rPr>
          <w:rFonts w:asciiTheme="minorEastAsia" w:hAnsiTheme="minorEastAsia"/>
          <w:b/>
          <w:szCs w:val="21"/>
        </w:rPr>
      </w:pPr>
      <w:r w:rsidRPr="00285E83">
        <w:rPr>
          <w:rFonts w:asciiTheme="minorEastAsia" w:hAnsiTheme="minorEastAsia" w:hint="eastAsia"/>
          <w:b/>
          <w:szCs w:val="21"/>
        </w:rPr>
        <w:t xml:space="preserve">《春日》 </w:t>
      </w:r>
    </w:p>
    <w:p w:rsidR="00EF7332" w:rsidRPr="00285E83" w:rsidRDefault="004F5F6D" w:rsidP="00285E83">
      <w:pPr>
        <w:widowControl w:val="0"/>
        <w:spacing w:before="0" w:after="0" w:line="360" w:lineRule="exact"/>
        <w:ind w:firstLineChars="200" w:firstLine="422"/>
        <w:jc w:val="left"/>
        <w:rPr>
          <w:rFonts w:asciiTheme="minorEastAsia" w:hAnsiTheme="minorEastAsia"/>
          <w:b/>
          <w:szCs w:val="21"/>
        </w:rPr>
      </w:pPr>
      <w:r w:rsidRPr="00285E83">
        <w:rPr>
          <w:rFonts w:asciiTheme="minorEastAsia" w:hAnsiTheme="minorEastAsia" w:hint="eastAsia"/>
          <w:b/>
          <w:szCs w:val="21"/>
        </w:rPr>
        <w:t>胜日寻芳泗水滨，无边光景一时新。</w:t>
      </w:r>
      <w:bookmarkStart w:id="0" w:name="_GoBack"/>
      <w:bookmarkEnd w:id="0"/>
    </w:p>
    <w:p w:rsidR="00EF7332" w:rsidRPr="00285E83" w:rsidRDefault="004F5F6D" w:rsidP="00285E83">
      <w:pPr>
        <w:widowControl w:val="0"/>
        <w:spacing w:before="0" w:after="0" w:line="360" w:lineRule="exact"/>
        <w:ind w:firstLineChars="200" w:firstLine="422"/>
        <w:jc w:val="left"/>
        <w:rPr>
          <w:rFonts w:asciiTheme="minorEastAsia" w:hAnsiTheme="minorEastAsia"/>
          <w:b/>
          <w:szCs w:val="21"/>
        </w:rPr>
      </w:pPr>
      <w:r w:rsidRPr="00285E83">
        <w:rPr>
          <w:rFonts w:asciiTheme="minorEastAsia" w:hAnsiTheme="minorEastAsia" w:hint="eastAsia"/>
          <w:b/>
          <w:szCs w:val="21"/>
        </w:rPr>
        <w:t>等闲识得东风面，万紫千红总是春。</w:t>
      </w:r>
    </w:p>
    <w:p w:rsidR="00EF7332" w:rsidRPr="00285E83" w:rsidRDefault="004F5F6D" w:rsidP="00285E83">
      <w:pPr>
        <w:widowControl w:val="0"/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285E83">
        <w:rPr>
          <w:rFonts w:ascii="华文中宋" w:eastAsia="华文中宋" w:hAnsi="华文中宋" w:hint="eastAsia"/>
          <w:b/>
          <w:sz w:val="28"/>
          <w:szCs w:val="28"/>
        </w:rPr>
        <w:t>【解读】</w:t>
      </w:r>
    </w:p>
    <w:p w:rsidR="00EF7332" w:rsidRPr="00285E83" w:rsidRDefault="00E05801" w:rsidP="00285E83">
      <w:pPr>
        <w:widowControl w:val="0"/>
        <w:spacing w:before="0" w:after="0" w:line="360" w:lineRule="exact"/>
        <w:ind w:firstLineChars="200" w:firstLine="422"/>
        <w:jc w:val="left"/>
        <w:rPr>
          <w:rFonts w:asciiTheme="minorEastAsia" w:hAnsiTheme="minorEastAsia"/>
          <w:b/>
          <w:color w:val="000000" w:themeColor="text1"/>
          <w:szCs w:val="21"/>
        </w:rPr>
      </w:pPr>
      <w:r w:rsidRPr="00285E83">
        <w:rPr>
          <w:rFonts w:asciiTheme="minorEastAsia" w:hAnsiTheme="minorEastAsia" w:hint="eastAsia"/>
          <w:b/>
          <w:color w:val="000000" w:themeColor="text1"/>
          <w:szCs w:val="21"/>
        </w:rPr>
        <w:t>诗人</w:t>
      </w:r>
      <w:r w:rsidR="004F5F6D" w:rsidRPr="00285E83">
        <w:rPr>
          <w:rFonts w:asciiTheme="minorEastAsia" w:hAnsiTheme="minorEastAsia" w:hint="eastAsia"/>
          <w:b/>
          <w:color w:val="000000" w:themeColor="text1"/>
          <w:szCs w:val="21"/>
        </w:rPr>
        <w:t>朱熹是宋代理学的集大成者,</w:t>
      </w:r>
      <w:r w:rsidR="00FD7B59" w:rsidRPr="00285E83">
        <w:rPr>
          <w:rFonts w:asciiTheme="minorEastAsia" w:hAnsiTheme="minorEastAsia" w:hint="eastAsia"/>
          <w:b/>
          <w:color w:val="000000" w:themeColor="text1"/>
          <w:szCs w:val="21"/>
        </w:rPr>
        <w:t>所以</w:t>
      </w:r>
      <w:r w:rsidR="004F5F6D" w:rsidRPr="00285E83">
        <w:rPr>
          <w:rFonts w:asciiTheme="minorEastAsia" w:hAnsiTheme="minorEastAsia" w:hint="eastAsia"/>
          <w:b/>
          <w:color w:val="000000" w:themeColor="text1"/>
          <w:szCs w:val="21"/>
        </w:rPr>
        <w:t>他</w:t>
      </w:r>
      <w:r w:rsidR="00FD7B59" w:rsidRPr="00285E83">
        <w:rPr>
          <w:rFonts w:asciiTheme="minorEastAsia" w:hAnsiTheme="minorEastAsia" w:hint="eastAsia"/>
          <w:b/>
          <w:color w:val="000000" w:themeColor="text1"/>
          <w:szCs w:val="21"/>
        </w:rPr>
        <w:t>的诗作往往充满着哲理</w:t>
      </w:r>
      <w:r w:rsidR="001723BC" w:rsidRPr="00285E83">
        <w:rPr>
          <w:rFonts w:asciiTheme="minorEastAsia" w:hAnsiTheme="minorEastAsia" w:hint="eastAsia"/>
          <w:b/>
          <w:color w:val="000000" w:themeColor="text1"/>
          <w:szCs w:val="21"/>
        </w:rPr>
        <w:t>，</w:t>
      </w:r>
      <w:r w:rsidR="004F5F6D" w:rsidRPr="00285E83">
        <w:rPr>
          <w:rFonts w:asciiTheme="minorEastAsia" w:hAnsiTheme="minorEastAsia" w:hint="eastAsia"/>
          <w:b/>
          <w:color w:val="000000" w:themeColor="text1"/>
          <w:szCs w:val="21"/>
        </w:rPr>
        <w:t>钱钟书先生评价朱熹是“道学家中间的大诗人”。</w:t>
      </w:r>
    </w:p>
    <w:p w:rsidR="00EF7332" w:rsidRPr="00285E83" w:rsidRDefault="004F5F6D" w:rsidP="00285E83">
      <w:pPr>
        <w:widowControl w:val="0"/>
        <w:spacing w:before="0" w:after="0" w:line="360" w:lineRule="exact"/>
        <w:ind w:firstLineChars="200" w:firstLine="422"/>
        <w:jc w:val="left"/>
        <w:rPr>
          <w:rFonts w:asciiTheme="minorEastAsia" w:hAnsiTheme="minorEastAsia"/>
          <w:b/>
          <w:color w:val="000000" w:themeColor="text1"/>
          <w:szCs w:val="21"/>
        </w:rPr>
      </w:pPr>
      <w:r w:rsidRPr="00285E83">
        <w:rPr>
          <w:rFonts w:asciiTheme="minorEastAsia" w:hAnsiTheme="minorEastAsia" w:hint="eastAsia"/>
          <w:b/>
          <w:color w:val="000000" w:themeColor="text1"/>
          <w:szCs w:val="21"/>
        </w:rPr>
        <w:t>这首《春日》写</w:t>
      </w:r>
      <w:r w:rsidR="00FD7B59" w:rsidRPr="00285E83">
        <w:rPr>
          <w:rFonts w:asciiTheme="minorEastAsia" w:hAnsiTheme="minorEastAsia" w:hint="eastAsia"/>
          <w:b/>
          <w:color w:val="000000" w:themeColor="text1"/>
          <w:szCs w:val="21"/>
        </w:rPr>
        <w:t>的是</w:t>
      </w:r>
      <w:r w:rsidR="00D05112" w:rsidRPr="00285E83">
        <w:rPr>
          <w:rFonts w:asciiTheme="minorEastAsia" w:hAnsiTheme="minorEastAsia" w:hint="eastAsia"/>
          <w:b/>
          <w:color w:val="000000" w:themeColor="text1"/>
          <w:szCs w:val="21"/>
        </w:rPr>
        <w:t>春</w:t>
      </w:r>
      <w:r w:rsidRPr="00285E83">
        <w:rPr>
          <w:rFonts w:asciiTheme="minorEastAsia" w:hAnsiTheme="minorEastAsia" w:hint="eastAsia"/>
          <w:b/>
          <w:color w:val="000000" w:themeColor="text1"/>
          <w:szCs w:val="21"/>
        </w:rPr>
        <w:t>游</w:t>
      </w:r>
      <w:r w:rsidR="00FD7B59" w:rsidRPr="00285E83">
        <w:rPr>
          <w:rFonts w:asciiTheme="minorEastAsia" w:hAnsiTheme="minorEastAsia" w:hint="eastAsia"/>
          <w:b/>
          <w:color w:val="000000" w:themeColor="text1"/>
          <w:szCs w:val="21"/>
        </w:rPr>
        <w:t>，讲的是道理</w:t>
      </w:r>
      <w:r w:rsidRPr="00285E83">
        <w:rPr>
          <w:rFonts w:asciiTheme="minorEastAsia" w:hAnsiTheme="minorEastAsia" w:hint="eastAsia"/>
          <w:b/>
          <w:color w:val="000000" w:themeColor="text1"/>
          <w:szCs w:val="21"/>
        </w:rPr>
        <w:t>。诗中的“泗水”是</w:t>
      </w:r>
      <w:r w:rsidR="00D05112" w:rsidRPr="00285E83">
        <w:rPr>
          <w:rFonts w:asciiTheme="minorEastAsia" w:hAnsiTheme="minorEastAsia" w:hint="eastAsia"/>
          <w:b/>
          <w:color w:val="000000" w:themeColor="text1"/>
          <w:szCs w:val="21"/>
        </w:rPr>
        <w:t>代</w:t>
      </w:r>
      <w:r w:rsidRPr="00285E83">
        <w:rPr>
          <w:rFonts w:asciiTheme="minorEastAsia" w:hAnsiTheme="minorEastAsia" w:hint="eastAsia"/>
          <w:b/>
          <w:color w:val="000000" w:themeColor="text1"/>
          <w:szCs w:val="21"/>
        </w:rPr>
        <w:t>指孔</w:t>
      </w:r>
      <w:r w:rsidR="004B37CF" w:rsidRPr="00285E83">
        <w:rPr>
          <w:rFonts w:asciiTheme="minorEastAsia" w:hAnsiTheme="minorEastAsia" w:hint="eastAsia"/>
          <w:b/>
          <w:color w:val="000000" w:themeColor="text1"/>
          <w:szCs w:val="21"/>
        </w:rPr>
        <w:t>子</w:t>
      </w:r>
      <w:r w:rsidR="00D05112" w:rsidRPr="00285E83">
        <w:rPr>
          <w:rFonts w:asciiTheme="minorEastAsia" w:hAnsiTheme="minorEastAsia" w:hint="eastAsia"/>
          <w:b/>
          <w:color w:val="000000" w:themeColor="text1"/>
          <w:szCs w:val="21"/>
        </w:rPr>
        <w:t>和他的弟子</w:t>
      </w:r>
      <w:r w:rsidRPr="00285E83">
        <w:rPr>
          <w:rFonts w:asciiTheme="minorEastAsia" w:hAnsiTheme="minorEastAsia" w:hint="eastAsia"/>
          <w:b/>
          <w:color w:val="000000" w:themeColor="text1"/>
          <w:szCs w:val="21"/>
        </w:rPr>
        <w:t>，因为孔子曾在洙</w:t>
      </w:r>
      <w:r w:rsidR="00D05112" w:rsidRPr="00285E83">
        <w:rPr>
          <w:rFonts w:asciiTheme="minorEastAsia" w:hAnsiTheme="minorEastAsia" w:hint="eastAsia"/>
          <w:b/>
          <w:color w:val="000000" w:themeColor="text1"/>
          <w:szCs w:val="21"/>
        </w:rPr>
        <w:t>水</w:t>
      </w:r>
      <w:r w:rsidRPr="00285E83">
        <w:rPr>
          <w:rFonts w:asciiTheme="minorEastAsia" w:hAnsiTheme="minorEastAsia" w:hint="eastAsia"/>
          <w:b/>
          <w:color w:val="000000" w:themeColor="text1"/>
          <w:szCs w:val="21"/>
        </w:rPr>
        <w:t>、泗</w:t>
      </w:r>
      <w:r w:rsidR="00D05112" w:rsidRPr="00285E83">
        <w:rPr>
          <w:rFonts w:asciiTheme="minorEastAsia" w:hAnsiTheme="minorEastAsia" w:hint="eastAsia"/>
          <w:b/>
          <w:color w:val="000000" w:themeColor="text1"/>
          <w:szCs w:val="21"/>
        </w:rPr>
        <w:t>水</w:t>
      </w:r>
      <w:r w:rsidRPr="00285E83">
        <w:rPr>
          <w:rFonts w:asciiTheme="minorEastAsia" w:hAnsiTheme="minorEastAsia" w:hint="eastAsia"/>
          <w:b/>
          <w:color w:val="000000" w:themeColor="text1"/>
          <w:szCs w:val="21"/>
        </w:rPr>
        <w:t>之间讲学</w:t>
      </w:r>
      <w:r w:rsidR="00FD7B59" w:rsidRPr="00285E83">
        <w:rPr>
          <w:rFonts w:asciiTheme="minorEastAsia" w:hAnsiTheme="minorEastAsia" w:hint="eastAsia"/>
          <w:b/>
          <w:color w:val="000000" w:themeColor="text1"/>
          <w:szCs w:val="21"/>
        </w:rPr>
        <w:t>授道</w:t>
      </w:r>
      <w:r w:rsidR="004B37CF" w:rsidRPr="00285E83">
        <w:rPr>
          <w:rFonts w:asciiTheme="minorEastAsia" w:hAnsiTheme="minorEastAsia" w:hint="eastAsia"/>
          <w:b/>
          <w:color w:val="000000" w:themeColor="text1"/>
          <w:szCs w:val="21"/>
        </w:rPr>
        <w:t>；</w:t>
      </w:r>
      <w:r w:rsidRPr="00285E83">
        <w:rPr>
          <w:rFonts w:asciiTheme="minorEastAsia" w:hAnsiTheme="minorEastAsia" w:hint="eastAsia"/>
          <w:b/>
          <w:color w:val="000000" w:themeColor="text1"/>
          <w:szCs w:val="21"/>
        </w:rPr>
        <w:t>“寻芳”是指</w:t>
      </w:r>
      <w:r w:rsidR="00D05112" w:rsidRPr="00285E83">
        <w:rPr>
          <w:rFonts w:asciiTheme="minorEastAsia" w:hAnsiTheme="minorEastAsia" w:hint="eastAsia"/>
          <w:b/>
          <w:color w:val="000000" w:themeColor="text1"/>
          <w:szCs w:val="21"/>
        </w:rPr>
        <w:t>追寻</w:t>
      </w:r>
      <w:r w:rsidRPr="00285E83">
        <w:rPr>
          <w:rFonts w:asciiTheme="minorEastAsia" w:hAnsiTheme="minorEastAsia" w:hint="eastAsia"/>
          <w:b/>
          <w:color w:val="000000" w:themeColor="text1"/>
          <w:szCs w:val="21"/>
        </w:rPr>
        <w:t>圣人之道</w:t>
      </w:r>
      <w:r w:rsidR="004B37CF" w:rsidRPr="00285E83">
        <w:rPr>
          <w:rFonts w:asciiTheme="minorEastAsia" w:hAnsiTheme="minorEastAsia" w:hint="eastAsia"/>
          <w:b/>
          <w:color w:val="000000" w:themeColor="text1"/>
          <w:szCs w:val="21"/>
        </w:rPr>
        <w:t>。</w:t>
      </w:r>
      <w:r w:rsidR="007C7E1F" w:rsidRPr="00285E83">
        <w:rPr>
          <w:rFonts w:asciiTheme="minorEastAsia" w:hAnsiTheme="minorEastAsia" w:hint="eastAsia"/>
          <w:b/>
          <w:color w:val="000000" w:themeColor="text1"/>
          <w:szCs w:val="21"/>
        </w:rPr>
        <w:t>“等闲识得东风面，万紫千红总是春”是脍炙人口的名句，</w:t>
      </w:r>
      <w:r w:rsidR="00A207A8" w:rsidRPr="00285E83">
        <w:rPr>
          <w:rFonts w:asciiTheme="minorEastAsia" w:hAnsiTheme="minorEastAsia" w:hint="eastAsia"/>
          <w:b/>
          <w:color w:val="000000" w:themeColor="text1"/>
          <w:szCs w:val="21"/>
        </w:rPr>
        <w:t>借催发生机、点染万物</w:t>
      </w:r>
      <w:r w:rsidR="004278B9" w:rsidRPr="00285E83">
        <w:rPr>
          <w:rFonts w:asciiTheme="minorEastAsia" w:hAnsiTheme="minorEastAsia" w:hint="eastAsia"/>
          <w:b/>
          <w:color w:val="000000" w:themeColor="text1"/>
          <w:szCs w:val="21"/>
        </w:rPr>
        <w:t>的</w:t>
      </w:r>
      <w:r w:rsidR="00A207A8" w:rsidRPr="00285E83">
        <w:rPr>
          <w:rFonts w:asciiTheme="minorEastAsia" w:hAnsiTheme="minorEastAsia" w:hint="eastAsia"/>
          <w:b/>
          <w:color w:val="000000" w:themeColor="text1"/>
          <w:szCs w:val="21"/>
        </w:rPr>
        <w:t>春风比喻</w:t>
      </w:r>
      <w:r w:rsidR="00D05112" w:rsidRPr="00285E83">
        <w:rPr>
          <w:rFonts w:asciiTheme="minorEastAsia" w:hAnsiTheme="minorEastAsia" w:hint="eastAsia"/>
          <w:b/>
          <w:color w:val="000000" w:themeColor="text1"/>
          <w:szCs w:val="21"/>
        </w:rPr>
        <w:t>儒家思想的</w:t>
      </w:r>
      <w:r w:rsidRPr="00285E83">
        <w:rPr>
          <w:rFonts w:asciiTheme="minorEastAsia" w:hAnsiTheme="minorEastAsia" w:hint="eastAsia"/>
          <w:b/>
          <w:color w:val="000000" w:themeColor="text1"/>
          <w:szCs w:val="21"/>
        </w:rPr>
        <w:t>丰富多彩。</w:t>
      </w:r>
    </w:p>
    <w:p w:rsidR="00EF7332" w:rsidRPr="00285E83" w:rsidRDefault="001723BC" w:rsidP="00285E83">
      <w:pPr>
        <w:widowControl w:val="0"/>
        <w:spacing w:before="0" w:after="0" w:line="360" w:lineRule="exact"/>
        <w:ind w:firstLineChars="200" w:firstLine="422"/>
        <w:jc w:val="left"/>
        <w:rPr>
          <w:rFonts w:ascii="仿宋" w:eastAsia="仿宋" w:hAnsi="仿宋"/>
          <w:b/>
          <w:color w:val="000000" w:themeColor="text1"/>
          <w:sz w:val="32"/>
          <w:szCs w:val="32"/>
        </w:rPr>
      </w:pPr>
      <w:r w:rsidRPr="00285E83">
        <w:rPr>
          <w:rFonts w:asciiTheme="minorEastAsia" w:hAnsiTheme="minorEastAsia" w:hint="eastAsia"/>
          <w:b/>
          <w:color w:val="000000" w:themeColor="text1"/>
          <w:szCs w:val="21"/>
        </w:rPr>
        <w:t>人类文明虽然有不同的形态，但是各有其美，</w:t>
      </w:r>
      <w:r w:rsidR="004F5F6D" w:rsidRPr="00285E83">
        <w:rPr>
          <w:rFonts w:asciiTheme="minorEastAsia" w:hAnsiTheme="minorEastAsia" w:hint="eastAsia"/>
          <w:b/>
          <w:color w:val="000000" w:themeColor="text1"/>
          <w:szCs w:val="21"/>
        </w:rPr>
        <w:t>殊途同归，用费孝通先生</w:t>
      </w:r>
      <w:r w:rsidR="00FD7B59" w:rsidRPr="00285E83">
        <w:rPr>
          <w:rFonts w:asciiTheme="minorEastAsia" w:hAnsiTheme="minorEastAsia" w:hint="eastAsia"/>
          <w:b/>
          <w:color w:val="000000" w:themeColor="text1"/>
          <w:szCs w:val="21"/>
        </w:rPr>
        <w:t>的</w:t>
      </w:r>
      <w:r w:rsidR="007D052A" w:rsidRPr="00285E83">
        <w:rPr>
          <w:rFonts w:asciiTheme="minorEastAsia" w:hAnsiTheme="minorEastAsia" w:hint="eastAsia"/>
          <w:b/>
          <w:color w:val="000000" w:themeColor="text1"/>
          <w:szCs w:val="21"/>
        </w:rPr>
        <w:t>话</w:t>
      </w:r>
      <w:r w:rsidR="004F5F6D" w:rsidRPr="00285E83">
        <w:rPr>
          <w:rFonts w:asciiTheme="minorEastAsia" w:hAnsiTheme="minorEastAsia" w:hint="eastAsia"/>
          <w:b/>
          <w:color w:val="000000" w:themeColor="text1"/>
          <w:szCs w:val="21"/>
        </w:rPr>
        <w:t>来说就是“各美其美，美人之美。美美与共，天下大同。”习近平总书记</w:t>
      </w:r>
      <w:r w:rsidR="00FD7B59" w:rsidRPr="00285E83">
        <w:rPr>
          <w:rFonts w:asciiTheme="minorEastAsia" w:hAnsiTheme="minorEastAsia" w:hint="eastAsia"/>
          <w:b/>
          <w:color w:val="000000" w:themeColor="text1"/>
          <w:szCs w:val="21"/>
        </w:rPr>
        <w:t>引</w:t>
      </w:r>
      <w:r w:rsidR="00D05112" w:rsidRPr="00285E83">
        <w:rPr>
          <w:rFonts w:asciiTheme="minorEastAsia" w:hAnsiTheme="minorEastAsia" w:hint="eastAsia"/>
          <w:b/>
          <w:color w:val="000000" w:themeColor="text1"/>
          <w:szCs w:val="21"/>
        </w:rPr>
        <w:t>用</w:t>
      </w:r>
      <w:r w:rsidR="004F5F6D" w:rsidRPr="00285E83">
        <w:rPr>
          <w:rFonts w:asciiTheme="minorEastAsia" w:hAnsiTheme="minorEastAsia" w:hint="eastAsia"/>
          <w:b/>
          <w:color w:val="000000" w:themeColor="text1"/>
          <w:szCs w:val="21"/>
        </w:rPr>
        <w:t>“等闲识得东风面，万紫千红总是春”</w:t>
      </w:r>
      <w:r w:rsidR="00D05112" w:rsidRPr="00285E83">
        <w:rPr>
          <w:rFonts w:asciiTheme="minorEastAsia" w:hAnsiTheme="minorEastAsia" w:hint="eastAsia"/>
          <w:b/>
          <w:color w:val="000000" w:themeColor="text1"/>
          <w:szCs w:val="21"/>
        </w:rPr>
        <w:t>，</w:t>
      </w:r>
      <w:r w:rsidR="004F5F6D" w:rsidRPr="00285E83">
        <w:rPr>
          <w:rFonts w:asciiTheme="minorEastAsia" w:hAnsiTheme="minorEastAsia" w:hint="eastAsia"/>
          <w:b/>
          <w:color w:val="000000" w:themeColor="text1"/>
          <w:szCs w:val="21"/>
        </w:rPr>
        <w:t>阐述人类文明的</w:t>
      </w:r>
      <w:r w:rsidR="00FD7B59" w:rsidRPr="00285E83">
        <w:rPr>
          <w:rFonts w:asciiTheme="minorEastAsia" w:hAnsiTheme="minorEastAsia" w:hint="eastAsia"/>
          <w:b/>
          <w:color w:val="000000" w:themeColor="text1"/>
          <w:szCs w:val="21"/>
        </w:rPr>
        <w:t>多样性</w:t>
      </w:r>
      <w:r w:rsidR="004F5F6D" w:rsidRPr="00285E83">
        <w:rPr>
          <w:rFonts w:asciiTheme="minorEastAsia" w:hAnsiTheme="minorEastAsia" w:hint="eastAsia"/>
          <w:b/>
          <w:color w:val="000000" w:themeColor="text1"/>
          <w:szCs w:val="21"/>
        </w:rPr>
        <w:t>，强调人类文明</w:t>
      </w:r>
      <w:r w:rsidR="00D05112" w:rsidRPr="00285E83">
        <w:rPr>
          <w:rFonts w:asciiTheme="minorEastAsia" w:hAnsiTheme="minorEastAsia" w:hint="eastAsia"/>
          <w:b/>
          <w:color w:val="000000" w:themeColor="text1"/>
          <w:szCs w:val="21"/>
        </w:rPr>
        <w:t>相互</w:t>
      </w:r>
      <w:r w:rsidR="004F5F6D" w:rsidRPr="00285E83">
        <w:rPr>
          <w:rFonts w:asciiTheme="minorEastAsia" w:hAnsiTheme="minorEastAsia" w:hint="eastAsia"/>
          <w:b/>
          <w:color w:val="000000" w:themeColor="text1"/>
          <w:szCs w:val="21"/>
        </w:rPr>
        <w:t>交流</w:t>
      </w:r>
      <w:r w:rsidR="00D05112" w:rsidRPr="00285E83">
        <w:rPr>
          <w:rFonts w:asciiTheme="minorEastAsia" w:hAnsiTheme="minorEastAsia" w:hint="eastAsia"/>
          <w:b/>
          <w:color w:val="000000" w:themeColor="text1"/>
          <w:szCs w:val="21"/>
        </w:rPr>
        <w:t>、相互借鉴</w:t>
      </w:r>
      <w:r w:rsidR="004F5F6D" w:rsidRPr="00285E83">
        <w:rPr>
          <w:rFonts w:asciiTheme="minorEastAsia" w:hAnsiTheme="minorEastAsia" w:hint="eastAsia"/>
          <w:b/>
          <w:color w:val="000000" w:themeColor="text1"/>
          <w:szCs w:val="21"/>
        </w:rPr>
        <w:t>的重要</w:t>
      </w:r>
      <w:r w:rsidR="00D05112" w:rsidRPr="00285E83">
        <w:rPr>
          <w:rFonts w:asciiTheme="minorEastAsia" w:hAnsiTheme="minorEastAsia" w:hint="eastAsia"/>
          <w:b/>
          <w:color w:val="000000" w:themeColor="text1"/>
          <w:szCs w:val="21"/>
        </w:rPr>
        <w:t>性，在国际舞台上表达了中国国家领导人对人类文明的深度思考</w:t>
      </w:r>
      <w:r w:rsidR="004F5F6D" w:rsidRPr="00285E83">
        <w:rPr>
          <w:rFonts w:asciiTheme="minorEastAsia" w:hAnsiTheme="minorEastAsia" w:hint="eastAsia"/>
          <w:b/>
          <w:color w:val="000000" w:themeColor="text1"/>
          <w:szCs w:val="21"/>
        </w:rPr>
        <w:t>。</w:t>
      </w:r>
    </w:p>
    <w:p w:rsidR="00EF7332" w:rsidRPr="00285E83" w:rsidRDefault="004F5F6D" w:rsidP="00285E83">
      <w:pPr>
        <w:widowControl w:val="0"/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285E83">
        <w:rPr>
          <w:rFonts w:ascii="华文中宋" w:eastAsia="华文中宋" w:hAnsi="华文中宋" w:hint="eastAsia"/>
          <w:b/>
          <w:sz w:val="28"/>
          <w:szCs w:val="28"/>
        </w:rPr>
        <w:t>【片尾】</w:t>
      </w:r>
    </w:p>
    <w:p w:rsidR="00EF7332" w:rsidRPr="00285E83" w:rsidRDefault="00EF7332" w:rsidP="00285E83">
      <w:pPr>
        <w:widowControl w:val="0"/>
        <w:spacing w:before="0" w:after="0" w:line="360" w:lineRule="exact"/>
        <w:ind w:firstLineChars="200" w:firstLine="422"/>
        <w:jc w:val="left"/>
        <w:rPr>
          <w:b/>
        </w:rPr>
      </w:pPr>
    </w:p>
    <w:sectPr w:rsidR="00EF7332" w:rsidRPr="00285E83" w:rsidSect="00BE16CD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28DE" w:rsidRDefault="001B28DE">
      <w:pPr>
        <w:spacing w:before="0" w:after="0" w:line="240" w:lineRule="auto"/>
      </w:pPr>
      <w:r>
        <w:separator/>
      </w:r>
    </w:p>
  </w:endnote>
  <w:endnote w:type="continuationSeparator" w:id="1">
    <w:p w:rsidR="001B28DE" w:rsidRDefault="001B28D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3141492"/>
    </w:sdtPr>
    <w:sdtContent>
      <w:p w:rsidR="00EF7332" w:rsidRDefault="00BE16CD">
        <w:pPr>
          <w:pStyle w:val="a4"/>
          <w:ind w:firstLine="360"/>
          <w:jc w:val="center"/>
        </w:pPr>
        <w:r>
          <w:fldChar w:fldCharType="begin"/>
        </w:r>
        <w:r w:rsidR="004F5F6D">
          <w:instrText>PAGE   \* MERGEFORMAT</w:instrText>
        </w:r>
        <w:r>
          <w:fldChar w:fldCharType="separate"/>
        </w:r>
        <w:r w:rsidR="00285E83" w:rsidRPr="00285E83">
          <w:rPr>
            <w:noProof/>
            <w:lang w:val="zh-CN"/>
          </w:rPr>
          <w:t>1</w:t>
        </w:r>
        <w:r>
          <w:fldChar w:fldCharType="end"/>
        </w:r>
      </w:p>
    </w:sdtContent>
  </w:sdt>
  <w:p w:rsidR="00EF7332" w:rsidRDefault="00EF7332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28DE" w:rsidRDefault="001B28DE">
      <w:pPr>
        <w:spacing w:before="0" w:after="0" w:line="240" w:lineRule="auto"/>
      </w:pPr>
      <w:r>
        <w:separator/>
      </w:r>
    </w:p>
  </w:footnote>
  <w:footnote w:type="continuationSeparator" w:id="1">
    <w:p w:rsidR="001B28DE" w:rsidRDefault="001B28DE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91346"/>
    <w:rsid w:val="00107419"/>
    <w:rsid w:val="001079DB"/>
    <w:rsid w:val="0012663F"/>
    <w:rsid w:val="00127727"/>
    <w:rsid w:val="00132892"/>
    <w:rsid w:val="0013574B"/>
    <w:rsid w:val="001471B3"/>
    <w:rsid w:val="00150B89"/>
    <w:rsid w:val="001723BC"/>
    <w:rsid w:val="001B28DE"/>
    <w:rsid w:val="00226108"/>
    <w:rsid w:val="00285E83"/>
    <w:rsid w:val="00347760"/>
    <w:rsid w:val="003778B3"/>
    <w:rsid w:val="004278B9"/>
    <w:rsid w:val="00480333"/>
    <w:rsid w:val="004A2787"/>
    <w:rsid w:val="004B37CF"/>
    <w:rsid w:val="004E13FA"/>
    <w:rsid w:val="004F5F6D"/>
    <w:rsid w:val="00606B6D"/>
    <w:rsid w:val="0065675D"/>
    <w:rsid w:val="007C6D88"/>
    <w:rsid w:val="007C7E1F"/>
    <w:rsid w:val="007D052A"/>
    <w:rsid w:val="007D2CC3"/>
    <w:rsid w:val="00902579"/>
    <w:rsid w:val="00944A8C"/>
    <w:rsid w:val="00957F5B"/>
    <w:rsid w:val="00A207A8"/>
    <w:rsid w:val="00BE16CD"/>
    <w:rsid w:val="00D05112"/>
    <w:rsid w:val="00D20114"/>
    <w:rsid w:val="00DE56AC"/>
    <w:rsid w:val="00E05801"/>
    <w:rsid w:val="00E11C2D"/>
    <w:rsid w:val="00EF7332"/>
    <w:rsid w:val="00F90E5F"/>
    <w:rsid w:val="00F91346"/>
    <w:rsid w:val="00FD7B59"/>
    <w:rsid w:val="16852176"/>
    <w:rsid w:val="2A3164BE"/>
    <w:rsid w:val="7ACC6F93"/>
    <w:rsid w:val="7CB52D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6CD"/>
    <w:pPr>
      <w:spacing w:before="240" w:after="240" w:line="360" w:lineRule="auto"/>
      <w:jc w:val="center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rsid w:val="00BE16CD"/>
    <w:pPr>
      <w:jc w:val="left"/>
    </w:pPr>
  </w:style>
  <w:style w:type="paragraph" w:styleId="a4">
    <w:name w:val="footer"/>
    <w:basedOn w:val="a"/>
    <w:link w:val="Char0"/>
    <w:uiPriority w:val="99"/>
    <w:unhideWhenUsed/>
    <w:qFormat/>
    <w:rsid w:val="00BE16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BE16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BE16CD"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BE16CD"/>
    <w:rPr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BE16CD"/>
    <w:rPr>
      <w:sz w:val="21"/>
      <w:szCs w:val="21"/>
    </w:rPr>
  </w:style>
  <w:style w:type="paragraph" w:styleId="a7">
    <w:name w:val="Balloon Text"/>
    <w:basedOn w:val="a"/>
    <w:link w:val="Char2"/>
    <w:uiPriority w:val="99"/>
    <w:semiHidden/>
    <w:unhideWhenUsed/>
    <w:rsid w:val="007D052A"/>
    <w:pPr>
      <w:spacing w:before="0" w:after="0"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7D052A"/>
    <w:rPr>
      <w:kern w:val="2"/>
      <w:sz w:val="18"/>
      <w:szCs w:val="18"/>
    </w:rPr>
  </w:style>
  <w:style w:type="paragraph" w:styleId="a8">
    <w:name w:val="annotation subject"/>
    <w:basedOn w:val="a3"/>
    <w:next w:val="a3"/>
    <w:link w:val="Char3"/>
    <w:uiPriority w:val="99"/>
    <w:semiHidden/>
    <w:unhideWhenUsed/>
    <w:rsid w:val="007D052A"/>
    <w:rPr>
      <w:b/>
      <w:bCs/>
    </w:rPr>
  </w:style>
  <w:style w:type="character" w:customStyle="1" w:styleId="Char">
    <w:name w:val="批注文字 Char"/>
    <w:basedOn w:val="a0"/>
    <w:link w:val="a3"/>
    <w:uiPriority w:val="99"/>
    <w:rsid w:val="007D052A"/>
    <w:rPr>
      <w:kern w:val="2"/>
      <w:sz w:val="21"/>
      <w:szCs w:val="22"/>
    </w:rPr>
  </w:style>
  <w:style w:type="character" w:customStyle="1" w:styleId="Char3">
    <w:name w:val="批注主题 Char"/>
    <w:basedOn w:val="Char"/>
    <w:link w:val="a8"/>
    <w:uiPriority w:val="99"/>
    <w:semiHidden/>
    <w:rsid w:val="007D052A"/>
    <w:rPr>
      <w:b/>
      <w:bCs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240" w:after="240" w:line="360" w:lineRule="auto"/>
      <w:jc w:val="center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pPr>
      <w:jc w:val="left"/>
    </w:p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7">
    <w:name w:val="Balloon Text"/>
    <w:basedOn w:val="a"/>
    <w:link w:val="Char2"/>
    <w:uiPriority w:val="99"/>
    <w:semiHidden/>
    <w:unhideWhenUsed/>
    <w:rsid w:val="007D052A"/>
    <w:pPr>
      <w:spacing w:before="0" w:after="0"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7D052A"/>
    <w:rPr>
      <w:kern w:val="2"/>
      <w:sz w:val="18"/>
      <w:szCs w:val="18"/>
    </w:rPr>
  </w:style>
  <w:style w:type="paragraph" w:styleId="a8">
    <w:name w:val="annotation subject"/>
    <w:basedOn w:val="a3"/>
    <w:next w:val="a3"/>
    <w:link w:val="Char3"/>
    <w:uiPriority w:val="99"/>
    <w:semiHidden/>
    <w:unhideWhenUsed/>
    <w:rsid w:val="007D052A"/>
    <w:rPr>
      <w:b/>
      <w:bCs/>
    </w:rPr>
  </w:style>
  <w:style w:type="character" w:customStyle="1" w:styleId="Char">
    <w:name w:val="批注文字 Char"/>
    <w:basedOn w:val="a0"/>
    <w:link w:val="a3"/>
    <w:uiPriority w:val="99"/>
    <w:rsid w:val="007D052A"/>
    <w:rPr>
      <w:kern w:val="2"/>
      <w:sz w:val="21"/>
      <w:szCs w:val="22"/>
    </w:rPr>
  </w:style>
  <w:style w:type="character" w:customStyle="1" w:styleId="Char3">
    <w:name w:val="批注主题 Char"/>
    <w:basedOn w:val="Char"/>
    <w:link w:val="a8"/>
    <w:uiPriority w:val="99"/>
    <w:semiHidden/>
    <w:rsid w:val="007D052A"/>
    <w:rPr>
      <w:b/>
      <w:bCs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82</Words>
  <Characters>473</Characters>
  <Application>Microsoft Office Word</Application>
  <DocSecurity>0</DocSecurity>
  <Lines>3</Lines>
  <Paragraphs>1</Paragraphs>
  <ScaleCrop>false</ScaleCrop>
  <Company>Microsoft</Company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Liqiang</dc:creator>
  <cp:lastModifiedBy>chenqian</cp:lastModifiedBy>
  <cp:revision>4</cp:revision>
  <dcterms:created xsi:type="dcterms:W3CDTF">2017-10-16T04:13:00Z</dcterms:created>
  <dcterms:modified xsi:type="dcterms:W3CDTF">2018-05-14T13:32:00Z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