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5C3D" w:rsidRPr="007E1DBA" w:rsidRDefault="00E47FD5" w:rsidP="007E1DBA">
      <w:pPr>
        <w:widowControl w:val="0"/>
        <w:spacing w:before="0" w:after="0" w:line="500" w:lineRule="exact"/>
        <w:rPr>
          <w:rFonts w:ascii="华文中宋" w:eastAsia="华文中宋" w:hAnsi="华文中宋" w:cs="华文中宋"/>
          <w:b/>
          <w:bCs/>
          <w:sz w:val="36"/>
          <w:szCs w:val="36"/>
        </w:rPr>
      </w:pPr>
      <w:r w:rsidRPr="007E1DBA">
        <w:rPr>
          <w:rFonts w:ascii="华文中宋" w:eastAsia="华文中宋" w:hAnsi="华文中宋" w:cs="华文中宋" w:hint="eastAsia"/>
          <w:b/>
          <w:bCs/>
          <w:sz w:val="36"/>
          <w:szCs w:val="36"/>
        </w:rPr>
        <w:t>总书记点击的经典诗词</w:t>
      </w:r>
    </w:p>
    <w:p w:rsidR="00F35C3D" w:rsidRPr="007E1DBA" w:rsidRDefault="00E47FD5" w:rsidP="007E1DBA">
      <w:pPr>
        <w:widowControl w:val="0"/>
        <w:spacing w:before="0" w:line="500" w:lineRule="exact"/>
        <w:rPr>
          <w:rFonts w:ascii="华文中宋" w:eastAsia="华文中宋" w:hAnsi="华文中宋"/>
          <w:b/>
          <w:sz w:val="32"/>
          <w:szCs w:val="32"/>
        </w:rPr>
      </w:pPr>
      <w:r w:rsidRPr="007E1DBA">
        <w:rPr>
          <w:rFonts w:ascii="华文中宋" w:eastAsia="华文中宋" w:hAnsi="华文中宋" w:hint="eastAsia"/>
          <w:b/>
          <w:sz w:val="32"/>
          <w:szCs w:val="32"/>
        </w:rPr>
        <w:t>（潮平两岸阔，风正一帆悬）</w:t>
      </w:r>
    </w:p>
    <w:p w:rsidR="00F35C3D" w:rsidRPr="007E1DBA" w:rsidRDefault="00E47FD5" w:rsidP="007E1DBA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7E1DBA">
        <w:rPr>
          <w:rFonts w:ascii="华文中宋" w:eastAsia="华文中宋" w:hAnsi="华文中宋" w:hint="eastAsia"/>
          <w:b/>
          <w:sz w:val="28"/>
          <w:szCs w:val="28"/>
        </w:rPr>
        <w:t>【</w:t>
      </w:r>
      <w:r w:rsidRPr="007E1DBA">
        <w:rPr>
          <w:rFonts w:ascii="华文中宋" w:eastAsia="华文中宋" w:hAnsi="华文中宋"/>
          <w:b/>
          <w:sz w:val="28"/>
          <w:szCs w:val="28"/>
        </w:rPr>
        <w:t>片头</w:t>
      </w:r>
      <w:r w:rsidRPr="007E1DBA">
        <w:rPr>
          <w:rFonts w:ascii="华文中宋" w:eastAsia="华文中宋" w:hAnsi="华文中宋" w:hint="eastAsia"/>
          <w:b/>
          <w:sz w:val="28"/>
          <w:szCs w:val="28"/>
        </w:rPr>
        <w:t>】</w:t>
      </w:r>
    </w:p>
    <w:p w:rsidR="00F35C3D" w:rsidRPr="007E1DBA" w:rsidRDefault="00E47FD5" w:rsidP="007E1DBA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7E1DBA">
        <w:rPr>
          <w:rFonts w:ascii="华文中宋" w:eastAsia="华文中宋" w:hAnsi="华文中宋" w:hint="eastAsia"/>
          <w:b/>
          <w:sz w:val="28"/>
          <w:szCs w:val="28"/>
        </w:rPr>
        <w:t>【引言】</w:t>
      </w:r>
    </w:p>
    <w:p w:rsidR="00F35C3D" w:rsidRPr="007E1DBA" w:rsidRDefault="00E47FD5" w:rsidP="007E1DBA">
      <w:pPr>
        <w:widowControl w:val="0"/>
        <w:spacing w:before="0" w:after="0" w:line="360" w:lineRule="exact"/>
        <w:ind w:firstLineChars="200" w:firstLine="422"/>
        <w:jc w:val="left"/>
        <w:rPr>
          <w:rFonts w:asciiTheme="minorEastAsia" w:hAnsiTheme="minorEastAsia" w:cstheme="majorEastAsia"/>
          <w:b/>
          <w:bCs/>
          <w:szCs w:val="21"/>
        </w:rPr>
      </w:pPr>
      <w:r w:rsidRPr="007E1DBA">
        <w:rPr>
          <w:rFonts w:asciiTheme="minorEastAsia" w:hAnsiTheme="minorEastAsia" w:cstheme="majorEastAsia" w:hint="eastAsia"/>
          <w:b/>
          <w:bCs/>
          <w:szCs w:val="21"/>
        </w:rPr>
        <w:t>2014年</w:t>
      </w:r>
      <w:r w:rsidR="00C71295" w:rsidRPr="007E1DBA">
        <w:rPr>
          <w:rFonts w:asciiTheme="minorEastAsia" w:hAnsiTheme="minorEastAsia" w:cstheme="majorEastAsia" w:hint="eastAsia"/>
          <w:b/>
          <w:bCs/>
          <w:szCs w:val="21"/>
        </w:rPr>
        <w:t>7</w:t>
      </w:r>
      <w:r w:rsidRPr="007E1DBA">
        <w:rPr>
          <w:rFonts w:asciiTheme="minorEastAsia" w:hAnsiTheme="minorEastAsia" w:cstheme="majorEastAsia" w:hint="eastAsia"/>
          <w:b/>
          <w:bCs/>
          <w:szCs w:val="21"/>
        </w:rPr>
        <w:t>月</w:t>
      </w:r>
      <w:r w:rsidR="00C71295" w:rsidRPr="007E1DBA">
        <w:rPr>
          <w:rFonts w:asciiTheme="minorEastAsia" w:hAnsiTheme="minorEastAsia" w:cstheme="majorEastAsia" w:hint="eastAsia"/>
          <w:b/>
          <w:bCs/>
          <w:szCs w:val="21"/>
        </w:rPr>
        <w:t>16</w:t>
      </w:r>
      <w:r w:rsidRPr="007E1DBA">
        <w:rPr>
          <w:rFonts w:asciiTheme="minorEastAsia" w:hAnsiTheme="minorEastAsia" w:cstheme="majorEastAsia" w:hint="eastAsia"/>
          <w:b/>
          <w:bCs/>
          <w:szCs w:val="21"/>
        </w:rPr>
        <w:t>日，国家主席习近平在巴西国会发表《弘扬传统友好共谱合作新篇》的演讲</w:t>
      </w:r>
      <w:r w:rsidR="00644137" w:rsidRPr="007E1DBA">
        <w:rPr>
          <w:rFonts w:asciiTheme="minorEastAsia" w:hAnsiTheme="minorEastAsia" w:cstheme="majorEastAsia" w:hint="eastAsia"/>
          <w:b/>
          <w:bCs/>
          <w:szCs w:val="21"/>
        </w:rPr>
        <w:t>，</w:t>
      </w:r>
      <w:r w:rsidRPr="007E1DBA">
        <w:rPr>
          <w:rFonts w:asciiTheme="minorEastAsia" w:hAnsiTheme="minorEastAsia" w:cstheme="majorEastAsia" w:hint="eastAsia"/>
          <w:b/>
          <w:bCs/>
          <w:szCs w:val="21"/>
        </w:rPr>
        <w:t>他</w:t>
      </w:r>
      <w:r w:rsidR="00644137" w:rsidRPr="007E1DBA">
        <w:rPr>
          <w:rFonts w:asciiTheme="minorEastAsia" w:hAnsiTheme="minorEastAsia" w:cstheme="majorEastAsia" w:hint="eastAsia"/>
          <w:b/>
          <w:bCs/>
          <w:szCs w:val="21"/>
        </w:rPr>
        <w:t>引用</w:t>
      </w:r>
      <w:r w:rsidRPr="007E1DBA">
        <w:rPr>
          <w:rFonts w:asciiTheme="minorEastAsia" w:hAnsiTheme="minorEastAsia" w:cstheme="majorEastAsia" w:hint="eastAsia"/>
          <w:b/>
          <w:bCs/>
          <w:szCs w:val="21"/>
        </w:rPr>
        <w:t>了唐代诗人王湾《次北固山下》中的诗句。</w:t>
      </w:r>
    </w:p>
    <w:p w:rsidR="00F35C3D" w:rsidRPr="007E1DBA" w:rsidRDefault="00E47FD5" w:rsidP="007E1DBA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7E1DBA">
        <w:rPr>
          <w:rFonts w:ascii="华文中宋" w:eastAsia="华文中宋" w:hAnsi="华文中宋" w:hint="eastAsia"/>
          <w:b/>
          <w:sz w:val="28"/>
          <w:szCs w:val="28"/>
        </w:rPr>
        <w:t>【原音】</w:t>
      </w:r>
    </w:p>
    <w:p w:rsidR="00F35C3D" w:rsidRPr="007E1DBA" w:rsidRDefault="003C4C77" w:rsidP="007E1DBA">
      <w:pPr>
        <w:widowControl w:val="0"/>
        <w:spacing w:before="0" w:after="0" w:line="360" w:lineRule="exact"/>
        <w:ind w:firstLineChars="200" w:firstLine="422"/>
        <w:jc w:val="left"/>
        <w:rPr>
          <w:rFonts w:asciiTheme="minorEastAsia" w:hAnsiTheme="minorEastAsia" w:cstheme="majorEastAsia"/>
          <w:b/>
          <w:bCs/>
          <w:szCs w:val="21"/>
        </w:rPr>
      </w:pPr>
      <w:r w:rsidRPr="007E1DBA">
        <w:rPr>
          <w:rFonts w:asciiTheme="minorEastAsia" w:hAnsiTheme="minorEastAsia" w:cstheme="majorEastAsia" w:hint="eastAsia"/>
          <w:b/>
          <w:bCs/>
          <w:szCs w:val="21"/>
        </w:rPr>
        <w:t>“潮平两岸阔，风正一帆悬。”展望未来，</w:t>
      </w:r>
      <w:r w:rsidR="00E47FD5" w:rsidRPr="007E1DBA">
        <w:rPr>
          <w:rFonts w:asciiTheme="minorEastAsia" w:hAnsiTheme="minorEastAsia" w:cstheme="majorEastAsia" w:hint="eastAsia"/>
          <w:b/>
          <w:bCs/>
          <w:szCs w:val="21"/>
        </w:rPr>
        <w:t>我们手拉手、肩并肩，共同开创中巴全面战略伙伴关系更加美好的未来，共同谱写中</w:t>
      </w:r>
      <w:r w:rsidRPr="007E1DBA">
        <w:rPr>
          <w:rFonts w:asciiTheme="minorEastAsia" w:hAnsiTheme="minorEastAsia" w:cstheme="majorEastAsia" w:hint="eastAsia"/>
          <w:b/>
          <w:bCs/>
          <w:szCs w:val="21"/>
        </w:rPr>
        <w:t>拉全面合作伙伴关系的壮丽诗篇，共同为人类和平与发展的崇高事业做出</w:t>
      </w:r>
      <w:r w:rsidR="00E47FD5" w:rsidRPr="007E1DBA">
        <w:rPr>
          <w:rFonts w:asciiTheme="minorEastAsia" w:hAnsiTheme="minorEastAsia" w:cstheme="majorEastAsia" w:hint="eastAsia"/>
          <w:b/>
          <w:bCs/>
          <w:szCs w:val="21"/>
        </w:rPr>
        <w:t>新的更大的贡献！</w:t>
      </w:r>
    </w:p>
    <w:p w:rsidR="00F35C3D" w:rsidRPr="007E1DBA" w:rsidRDefault="00E47FD5" w:rsidP="007E1DBA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7E1DBA">
        <w:rPr>
          <w:rFonts w:ascii="华文中宋" w:eastAsia="华文中宋" w:hAnsi="华文中宋" w:hint="eastAsia"/>
          <w:b/>
          <w:sz w:val="28"/>
          <w:szCs w:val="28"/>
        </w:rPr>
        <w:t>【朗诵】</w:t>
      </w:r>
    </w:p>
    <w:p w:rsidR="00783E9F" w:rsidRPr="007E1DBA" w:rsidRDefault="00E47FD5" w:rsidP="007E1DBA">
      <w:pPr>
        <w:widowControl w:val="0"/>
        <w:spacing w:before="0" w:after="0" w:line="360" w:lineRule="exact"/>
        <w:rPr>
          <w:rFonts w:asciiTheme="minorEastAsia" w:hAnsiTheme="minorEastAsia" w:cs="华文楷体"/>
          <w:b/>
          <w:bCs/>
          <w:szCs w:val="21"/>
        </w:rPr>
      </w:pPr>
      <w:r w:rsidRPr="007E1DBA">
        <w:rPr>
          <w:rFonts w:asciiTheme="minorEastAsia" w:hAnsiTheme="minorEastAsia" w:cs="华文楷体" w:hint="eastAsia"/>
          <w:b/>
          <w:bCs/>
          <w:szCs w:val="21"/>
        </w:rPr>
        <w:t>《次北固山下》</w:t>
      </w:r>
    </w:p>
    <w:p w:rsidR="00F35C3D" w:rsidRPr="007E1DBA" w:rsidRDefault="00E47FD5" w:rsidP="007E1DBA">
      <w:pPr>
        <w:widowControl w:val="0"/>
        <w:spacing w:before="0" w:after="0" w:line="360" w:lineRule="exact"/>
        <w:rPr>
          <w:rFonts w:asciiTheme="minorEastAsia" w:hAnsiTheme="minorEastAsia" w:cs="华文楷体"/>
          <w:b/>
          <w:bCs/>
          <w:szCs w:val="21"/>
        </w:rPr>
      </w:pPr>
      <w:r w:rsidRPr="007E1DBA">
        <w:rPr>
          <w:rFonts w:asciiTheme="minorEastAsia" w:hAnsiTheme="minorEastAsia" w:cs="华文楷体" w:hint="eastAsia"/>
          <w:b/>
          <w:bCs/>
          <w:szCs w:val="21"/>
        </w:rPr>
        <w:t>客路青山外，行舟绿水前。</w:t>
      </w:r>
    </w:p>
    <w:p w:rsidR="00F35C3D" w:rsidRPr="007E1DBA" w:rsidRDefault="00E47FD5" w:rsidP="007E1DBA">
      <w:pPr>
        <w:widowControl w:val="0"/>
        <w:spacing w:before="0" w:after="0" w:line="360" w:lineRule="exact"/>
        <w:rPr>
          <w:rFonts w:asciiTheme="minorEastAsia" w:hAnsiTheme="minorEastAsia" w:cs="华文楷体"/>
          <w:b/>
          <w:bCs/>
          <w:szCs w:val="21"/>
        </w:rPr>
      </w:pPr>
      <w:r w:rsidRPr="007E1DBA">
        <w:rPr>
          <w:rFonts w:asciiTheme="minorEastAsia" w:hAnsiTheme="minorEastAsia" w:cs="华文楷体" w:hint="eastAsia"/>
          <w:b/>
          <w:bCs/>
          <w:szCs w:val="21"/>
        </w:rPr>
        <w:t>潮平两岸阔，风正一帆悬。</w:t>
      </w:r>
    </w:p>
    <w:p w:rsidR="00F35C3D" w:rsidRPr="007E1DBA" w:rsidRDefault="00E47FD5" w:rsidP="007E1DBA">
      <w:pPr>
        <w:widowControl w:val="0"/>
        <w:spacing w:before="0" w:after="0" w:line="360" w:lineRule="exact"/>
        <w:rPr>
          <w:rFonts w:asciiTheme="minorEastAsia" w:hAnsiTheme="minorEastAsia" w:cs="华文楷体"/>
          <w:b/>
          <w:bCs/>
          <w:szCs w:val="21"/>
        </w:rPr>
      </w:pPr>
      <w:r w:rsidRPr="007E1DBA">
        <w:rPr>
          <w:rFonts w:asciiTheme="minorEastAsia" w:hAnsiTheme="minorEastAsia" w:cs="华文楷体" w:hint="eastAsia"/>
          <w:b/>
          <w:bCs/>
          <w:szCs w:val="21"/>
        </w:rPr>
        <w:t>海日生残夜，江春入旧年。</w:t>
      </w:r>
    </w:p>
    <w:p w:rsidR="00F35C3D" w:rsidRPr="007E1DBA" w:rsidRDefault="00E47FD5" w:rsidP="007E1DBA">
      <w:pPr>
        <w:widowControl w:val="0"/>
        <w:spacing w:before="0" w:after="0" w:line="360" w:lineRule="exact"/>
        <w:rPr>
          <w:rFonts w:asciiTheme="minorEastAsia" w:hAnsiTheme="minorEastAsia" w:cs="华文楷体"/>
          <w:b/>
          <w:bCs/>
          <w:szCs w:val="21"/>
        </w:rPr>
      </w:pPr>
      <w:r w:rsidRPr="007E1DBA">
        <w:rPr>
          <w:rFonts w:asciiTheme="minorEastAsia" w:hAnsiTheme="minorEastAsia" w:cs="华文楷体" w:hint="eastAsia"/>
          <w:b/>
          <w:bCs/>
          <w:szCs w:val="21"/>
        </w:rPr>
        <w:t>乡书何处达？归雁洛阳边。</w:t>
      </w:r>
    </w:p>
    <w:p w:rsidR="00F35C3D" w:rsidRPr="007E1DBA" w:rsidRDefault="00E47FD5" w:rsidP="007E1DBA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7E1DBA">
        <w:rPr>
          <w:rFonts w:ascii="华文中宋" w:eastAsia="华文中宋" w:hAnsi="华文中宋" w:hint="eastAsia"/>
          <w:b/>
          <w:sz w:val="28"/>
          <w:szCs w:val="28"/>
        </w:rPr>
        <w:t>【解读】</w:t>
      </w:r>
    </w:p>
    <w:p w:rsidR="00F35C3D" w:rsidRPr="007E1DBA" w:rsidRDefault="00E47FD5" w:rsidP="007E1DBA">
      <w:pPr>
        <w:widowControl w:val="0"/>
        <w:spacing w:before="0" w:after="0" w:line="360" w:lineRule="exact"/>
        <w:ind w:firstLineChars="200" w:firstLine="422"/>
        <w:jc w:val="left"/>
        <w:rPr>
          <w:rFonts w:asciiTheme="minorEastAsia" w:hAnsiTheme="minorEastAsia" w:cstheme="minorEastAsia"/>
          <w:b/>
          <w:color w:val="000000" w:themeColor="text1"/>
          <w:szCs w:val="21"/>
        </w:rPr>
      </w:pP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王湾这首《次北固山下》是历代传诵的名作。“次”，停宿的意思；“北固山”，在今天江苏省镇江市，北临</w:t>
      </w:r>
      <w:r w:rsidR="00BC4B3A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长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江。冬末春初的一个清晨，诗人</w:t>
      </w:r>
      <w:r w:rsidRPr="007E1DBA">
        <w:rPr>
          <w:rFonts w:asciiTheme="minorEastAsia" w:hAnsiTheme="minorEastAsia" w:cstheme="minorEastAsia"/>
          <w:b/>
          <w:color w:val="000000" w:themeColor="text1"/>
          <w:szCs w:val="21"/>
        </w:rPr>
        <w:t>沿江东行途中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，船儿停宿在了北固山下。这里积雪已慢慢融化，适逢潮水上涨，几与岸平，江面变得更加宽阔</w:t>
      </w:r>
      <w:r w:rsidR="00A11ED0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。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举目东望，一轮红日从水天相接的地平线上慢慢升起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。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这时天空中的夜色还没有完全褪去，虽然节令还没有</w:t>
      </w:r>
      <w:bookmarkStart w:id="0" w:name="_GoBack"/>
      <w:bookmarkEnd w:id="0"/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进入新的一年，</w:t>
      </w:r>
      <w:r w:rsidR="00AB2056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但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春天已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经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悄悄地来到江南江北。昼夜更替的壮观景象、新旧相接的欢</w:t>
      </w:r>
      <w:r w:rsidR="00644137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欣气氛，都被形象地浓缩在</w:t>
      </w:r>
      <w:r w:rsidR="001E4870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“海日生残夜</w:t>
      </w:r>
      <w:r w:rsidR="00AB2056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，江春入旧年”</w:t>
      </w:r>
      <w:r w:rsidR="00644137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两句之中</w:t>
      </w:r>
      <w:r w:rsidR="00AB2056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；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最后两句是感时怀乡，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远方的游子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想把家信托给北飞的大雁带回洛阳。</w:t>
      </w:r>
    </w:p>
    <w:p w:rsidR="00F35C3D" w:rsidRPr="007E1DBA" w:rsidRDefault="00BC4B3A" w:rsidP="007E1DBA">
      <w:pPr>
        <w:widowControl w:val="0"/>
        <w:spacing w:before="0" w:after="0" w:line="360" w:lineRule="exact"/>
        <w:ind w:firstLineChars="200" w:firstLine="422"/>
        <w:jc w:val="left"/>
        <w:rPr>
          <w:rFonts w:asciiTheme="minorEastAsia" w:hAnsiTheme="minorEastAsia" w:cstheme="minorEastAsia"/>
          <w:b/>
          <w:color w:val="000000" w:themeColor="text1"/>
          <w:szCs w:val="21"/>
        </w:rPr>
      </w:pP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两个大陆远隔重洋，壮阔的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长江和亚马孙河奔流不息、一往无前。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习近平总书记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引用</w:t>
      </w:r>
      <w:r w:rsidR="00E47FD5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“潮平两岸阔，风正一帆悬”</w:t>
      </w:r>
      <w:r w:rsidR="00644137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，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可谓信手拈来，十分顺畅，象征着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中巴、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中拉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友好合作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的</w:t>
      </w:r>
      <w:r w:rsidR="00E47FD5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巨轮正</w:t>
      </w:r>
      <w:r w:rsidR="00BB253F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在</w:t>
      </w:r>
      <w:r w:rsidR="00E47FD5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驶出峡湾，向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着</w:t>
      </w:r>
      <w:r w:rsidR="00E47FD5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更</w:t>
      </w:r>
      <w:r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加</w:t>
      </w:r>
      <w:r w:rsidR="00E47FD5" w:rsidRPr="007E1DBA">
        <w:rPr>
          <w:rFonts w:asciiTheme="minorEastAsia" w:hAnsiTheme="minorEastAsia" w:cstheme="minorEastAsia" w:hint="eastAsia"/>
          <w:b/>
          <w:color w:val="000000" w:themeColor="text1"/>
          <w:szCs w:val="21"/>
        </w:rPr>
        <w:t>宽广的蓝海挺进，驶向命运共同体的光明未来。</w:t>
      </w:r>
    </w:p>
    <w:p w:rsidR="00F35C3D" w:rsidRPr="007E1DBA" w:rsidRDefault="00E47FD5" w:rsidP="007E1DBA">
      <w:pPr>
        <w:widowControl w:val="0"/>
        <w:spacing w:beforeLines="50" w:afterLines="50" w:line="360" w:lineRule="exact"/>
        <w:jc w:val="left"/>
        <w:rPr>
          <w:rFonts w:ascii="华文中宋" w:eastAsia="华文中宋" w:hAnsi="华文中宋"/>
          <w:b/>
          <w:sz w:val="28"/>
          <w:szCs w:val="28"/>
        </w:rPr>
      </w:pPr>
      <w:r w:rsidRPr="007E1DBA">
        <w:rPr>
          <w:rFonts w:ascii="华文中宋" w:eastAsia="华文中宋" w:hAnsi="华文中宋" w:hint="eastAsia"/>
          <w:b/>
          <w:sz w:val="28"/>
          <w:szCs w:val="28"/>
        </w:rPr>
        <w:t>【片尾】</w:t>
      </w:r>
    </w:p>
    <w:p w:rsidR="00F35C3D" w:rsidRPr="007E1DBA" w:rsidRDefault="00F35C3D" w:rsidP="007E1DBA">
      <w:pPr>
        <w:widowControl w:val="0"/>
        <w:spacing w:before="0" w:after="0" w:line="360" w:lineRule="exact"/>
        <w:ind w:firstLineChars="200" w:firstLine="422"/>
        <w:jc w:val="left"/>
        <w:rPr>
          <w:rFonts w:asciiTheme="minorEastAsia" w:hAnsiTheme="minorEastAsia"/>
          <w:b/>
          <w:szCs w:val="21"/>
        </w:rPr>
      </w:pPr>
    </w:p>
    <w:sectPr w:rsidR="00F35C3D" w:rsidRPr="007E1DBA" w:rsidSect="0024061A">
      <w:foot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957E3" w:rsidRDefault="00D957E3">
      <w:pPr>
        <w:spacing w:before="0" w:after="0" w:line="240" w:lineRule="auto"/>
      </w:pPr>
      <w:r>
        <w:separator/>
      </w:r>
    </w:p>
  </w:endnote>
  <w:endnote w:type="continuationSeparator" w:id="1">
    <w:p w:rsidR="00D957E3" w:rsidRDefault="00D957E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D862AC1F-ECCA-4827-817D-DDD1EDEBFF39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Bold r:id="rId2" w:subsetted="1" w:fontKey="{49235554-0536-4DC9-BCE2-3E0331915FC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3" w:fontKey="{27D5239F-97B8-4E9E-ABF7-4C7EB00948E5}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  <w:embedBold r:id="rId4" w:subsetted="1" w:fontKey="{4B00EB01-AFF7-4235-88C4-30360A656F56}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F67A4565-4C2B-4219-A889-3A1EB107AA12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23141492"/>
    </w:sdtPr>
    <w:sdtContent>
      <w:p w:rsidR="00F35C3D" w:rsidRDefault="0024061A">
        <w:pPr>
          <w:pStyle w:val="a4"/>
          <w:ind w:firstLine="360"/>
          <w:jc w:val="center"/>
        </w:pPr>
        <w:r>
          <w:fldChar w:fldCharType="begin"/>
        </w:r>
        <w:r w:rsidR="00E47FD5">
          <w:instrText>PAGE   \* MERGEFORMAT</w:instrText>
        </w:r>
        <w:r>
          <w:fldChar w:fldCharType="separate"/>
        </w:r>
        <w:r w:rsidR="007E1DBA" w:rsidRPr="007E1DBA">
          <w:rPr>
            <w:noProof/>
            <w:lang w:val="zh-CN"/>
          </w:rPr>
          <w:t>1</w:t>
        </w:r>
        <w:r>
          <w:fldChar w:fldCharType="end"/>
        </w:r>
      </w:p>
    </w:sdtContent>
  </w:sdt>
  <w:p w:rsidR="00F35C3D" w:rsidRDefault="00F35C3D">
    <w:pPr>
      <w:pStyle w:val="a4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957E3" w:rsidRDefault="00D957E3">
      <w:pPr>
        <w:spacing w:before="0" w:after="0" w:line="240" w:lineRule="auto"/>
      </w:pPr>
      <w:r>
        <w:separator/>
      </w:r>
    </w:p>
  </w:footnote>
  <w:footnote w:type="continuationSeparator" w:id="1">
    <w:p w:rsidR="00D957E3" w:rsidRDefault="00D957E3"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doNotExpandShiftReturn/>
    <w:adjustLineHeightInTable/>
    <w:useFELayout/>
  </w:compat>
  <w:rsids>
    <w:rsidRoot w:val="00C77202"/>
    <w:rsid w:val="000558CB"/>
    <w:rsid w:val="00067529"/>
    <w:rsid w:val="00085911"/>
    <w:rsid w:val="000C2C2C"/>
    <w:rsid w:val="00126BDB"/>
    <w:rsid w:val="001E4870"/>
    <w:rsid w:val="0024061A"/>
    <w:rsid w:val="0026104F"/>
    <w:rsid w:val="00266E78"/>
    <w:rsid w:val="00271136"/>
    <w:rsid w:val="00386079"/>
    <w:rsid w:val="003C4C77"/>
    <w:rsid w:val="004214EF"/>
    <w:rsid w:val="005D2081"/>
    <w:rsid w:val="006064FC"/>
    <w:rsid w:val="00607E3A"/>
    <w:rsid w:val="00644137"/>
    <w:rsid w:val="00674B8D"/>
    <w:rsid w:val="00783E9F"/>
    <w:rsid w:val="007E1DBA"/>
    <w:rsid w:val="009338C8"/>
    <w:rsid w:val="009B15EB"/>
    <w:rsid w:val="009C60BD"/>
    <w:rsid w:val="00A11ED0"/>
    <w:rsid w:val="00A453C7"/>
    <w:rsid w:val="00A465F3"/>
    <w:rsid w:val="00AB2056"/>
    <w:rsid w:val="00B5312C"/>
    <w:rsid w:val="00BB1255"/>
    <w:rsid w:val="00BB253F"/>
    <w:rsid w:val="00BC4B3A"/>
    <w:rsid w:val="00C71295"/>
    <w:rsid w:val="00C77202"/>
    <w:rsid w:val="00D957E3"/>
    <w:rsid w:val="00E3601B"/>
    <w:rsid w:val="00E47FD5"/>
    <w:rsid w:val="00E64681"/>
    <w:rsid w:val="00E66B37"/>
    <w:rsid w:val="00EA1E46"/>
    <w:rsid w:val="00EC53FD"/>
    <w:rsid w:val="00F119FE"/>
    <w:rsid w:val="00F35C3D"/>
    <w:rsid w:val="02FE6600"/>
    <w:rsid w:val="04EA0E99"/>
    <w:rsid w:val="05282F61"/>
    <w:rsid w:val="08001B1B"/>
    <w:rsid w:val="09CD2667"/>
    <w:rsid w:val="0A532D19"/>
    <w:rsid w:val="0B5C42E8"/>
    <w:rsid w:val="0C3A1344"/>
    <w:rsid w:val="0F6A1260"/>
    <w:rsid w:val="113A4D9F"/>
    <w:rsid w:val="14FB1696"/>
    <w:rsid w:val="15510F60"/>
    <w:rsid w:val="15D33B67"/>
    <w:rsid w:val="24C40E3F"/>
    <w:rsid w:val="30031452"/>
    <w:rsid w:val="3D3672FC"/>
    <w:rsid w:val="3EB82833"/>
    <w:rsid w:val="40872739"/>
    <w:rsid w:val="473A1488"/>
    <w:rsid w:val="47795313"/>
    <w:rsid w:val="48323A18"/>
    <w:rsid w:val="53874258"/>
    <w:rsid w:val="565B0CDB"/>
    <w:rsid w:val="57B200F4"/>
    <w:rsid w:val="59772874"/>
    <w:rsid w:val="5CC47AFB"/>
    <w:rsid w:val="5D4A36B1"/>
    <w:rsid w:val="601528F6"/>
    <w:rsid w:val="602E4985"/>
    <w:rsid w:val="773B18E5"/>
    <w:rsid w:val="798B5E41"/>
    <w:rsid w:val="7ABA587F"/>
    <w:rsid w:val="7BF22D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HTML Preformatted" w:semiHidden="0" w:qFormat="1"/>
    <w:lsdException w:name="Normal Table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061A"/>
    <w:pPr>
      <w:spacing w:before="240" w:after="240" w:line="360" w:lineRule="auto"/>
      <w:jc w:val="center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unhideWhenUsed/>
    <w:rsid w:val="0024061A"/>
    <w:pPr>
      <w:jc w:val="left"/>
    </w:pPr>
  </w:style>
  <w:style w:type="paragraph" w:styleId="a4">
    <w:name w:val="footer"/>
    <w:basedOn w:val="a"/>
    <w:link w:val="Char"/>
    <w:uiPriority w:val="99"/>
    <w:unhideWhenUsed/>
    <w:qFormat/>
    <w:rsid w:val="0024061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rsid w:val="0024061A"/>
    <w:pPr>
      <w:pBdr>
        <w:bottom w:val="single" w:sz="6" w:space="1" w:color="auto"/>
      </w:pBd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HTML">
    <w:name w:val="HTML Preformatted"/>
    <w:basedOn w:val="a"/>
    <w:uiPriority w:val="99"/>
    <w:unhideWhenUsed/>
    <w:qFormat/>
    <w:rsid w:val="0024061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  <w:szCs w:val="24"/>
    </w:rPr>
  </w:style>
  <w:style w:type="paragraph" w:styleId="a6">
    <w:name w:val="Normal (Web)"/>
    <w:basedOn w:val="a"/>
    <w:uiPriority w:val="99"/>
    <w:unhideWhenUsed/>
    <w:qFormat/>
    <w:rsid w:val="0024061A"/>
    <w:pPr>
      <w:spacing w:before="0" w:beforeAutospacing="1" w:after="0" w:afterAutospacing="1"/>
      <w:jc w:val="left"/>
    </w:pPr>
    <w:rPr>
      <w:rFonts w:cs="Times New Roman"/>
      <w:kern w:val="0"/>
      <w:sz w:val="24"/>
    </w:rPr>
  </w:style>
  <w:style w:type="character" w:styleId="a7">
    <w:name w:val="Hyperlink"/>
    <w:basedOn w:val="a0"/>
    <w:uiPriority w:val="99"/>
    <w:unhideWhenUsed/>
    <w:qFormat/>
    <w:rsid w:val="0024061A"/>
    <w:rPr>
      <w:color w:val="0000FF"/>
      <w:u w:val="single"/>
    </w:rPr>
  </w:style>
  <w:style w:type="character" w:customStyle="1" w:styleId="Char0">
    <w:name w:val="页眉 Char"/>
    <w:basedOn w:val="a0"/>
    <w:link w:val="a5"/>
    <w:uiPriority w:val="99"/>
    <w:qFormat/>
    <w:rsid w:val="0024061A"/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qFormat/>
    <w:rsid w:val="0024061A"/>
    <w:rPr>
      <w:sz w:val="18"/>
      <w:szCs w:val="18"/>
    </w:rPr>
  </w:style>
  <w:style w:type="character" w:styleId="a8">
    <w:name w:val="annotation reference"/>
    <w:basedOn w:val="a0"/>
    <w:uiPriority w:val="99"/>
    <w:semiHidden/>
    <w:unhideWhenUsed/>
    <w:rsid w:val="0024061A"/>
    <w:rPr>
      <w:sz w:val="21"/>
      <w:szCs w:val="21"/>
    </w:rPr>
  </w:style>
  <w:style w:type="paragraph" w:styleId="a9">
    <w:name w:val="Balloon Text"/>
    <w:basedOn w:val="a"/>
    <w:link w:val="Char1"/>
    <w:uiPriority w:val="99"/>
    <w:semiHidden/>
    <w:unhideWhenUsed/>
    <w:rsid w:val="00644137"/>
    <w:pPr>
      <w:spacing w:before="0"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9"/>
    <w:uiPriority w:val="99"/>
    <w:semiHidden/>
    <w:rsid w:val="00644137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96</Words>
  <Characters>553</Characters>
  <Application>Microsoft Office Word</Application>
  <DocSecurity>0</DocSecurity>
  <Lines>4</Lines>
  <Paragraphs>1</Paragraphs>
  <ScaleCrop>false</ScaleCrop>
  <Company>Microsoft</Company>
  <LinksUpToDate>false</LinksUpToDate>
  <CharactersWithSpaces>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涂有权</dc:creator>
  <cp:lastModifiedBy>chenqian</cp:lastModifiedBy>
  <cp:revision>5</cp:revision>
  <cp:lastPrinted>2017-10-18T01:07:00Z</cp:lastPrinted>
  <dcterms:created xsi:type="dcterms:W3CDTF">2017-11-01T08:35:00Z</dcterms:created>
  <dcterms:modified xsi:type="dcterms:W3CDTF">2018-05-14T14:02:00Z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