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CFA" w:rsidRPr="004619E9" w:rsidRDefault="00AA1CFA" w:rsidP="004619E9">
      <w:pPr>
        <w:spacing w:after="0" w:line="500" w:lineRule="exact"/>
        <w:rPr>
          <w:rFonts w:ascii="华文中宋" w:eastAsia="华文中宋" w:hAnsi="华文中宋"/>
          <w:b/>
          <w:sz w:val="36"/>
          <w:szCs w:val="36"/>
        </w:rPr>
      </w:pPr>
      <w:r w:rsidRPr="004619E9">
        <w:rPr>
          <w:rFonts w:ascii="华文中宋" w:eastAsia="华文中宋" w:hAnsi="华文中宋"/>
          <w:b/>
          <w:sz w:val="36"/>
          <w:szCs w:val="36"/>
        </w:rPr>
        <w:t>总书记点击的经典诗词</w:t>
      </w:r>
    </w:p>
    <w:p w:rsidR="00AA1CFA" w:rsidRPr="005B3CD5" w:rsidRDefault="00F40316" w:rsidP="005B3CD5">
      <w:pPr>
        <w:widowControl w:val="0"/>
        <w:spacing w:before="0" w:after="0" w:line="500" w:lineRule="exact"/>
        <w:rPr>
          <w:rFonts w:ascii="华文中宋" w:eastAsia="华文中宋" w:hAnsi="华文中宋"/>
          <w:b/>
          <w:sz w:val="32"/>
          <w:szCs w:val="32"/>
        </w:rPr>
      </w:pPr>
      <w:r w:rsidRPr="004619E9">
        <w:rPr>
          <w:rFonts w:ascii="华文中宋" w:eastAsia="华文中宋" w:hAnsi="华文中宋" w:hint="eastAsia"/>
          <w:b/>
          <w:sz w:val="32"/>
          <w:szCs w:val="32"/>
        </w:rPr>
        <w:t>（风翻白浪花千片，雁点青天字一行）</w:t>
      </w:r>
    </w:p>
    <w:p w:rsidR="00AA1CFA" w:rsidRPr="004619E9" w:rsidRDefault="00850C52" w:rsidP="005B3CD5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4619E9">
        <w:rPr>
          <w:rFonts w:ascii="华文中宋" w:eastAsia="华文中宋" w:hAnsi="华文中宋" w:hint="eastAsia"/>
          <w:b/>
          <w:sz w:val="28"/>
          <w:szCs w:val="28"/>
        </w:rPr>
        <w:t>【片头】</w:t>
      </w:r>
    </w:p>
    <w:p w:rsidR="00AA1CFA" w:rsidRPr="004619E9" w:rsidRDefault="00AA1CFA" w:rsidP="005B3CD5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4619E9">
        <w:rPr>
          <w:rFonts w:ascii="华文中宋" w:eastAsia="华文中宋" w:hAnsi="华文中宋" w:hint="eastAsia"/>
          <w:b/>
          <w:sz w:val="28"/>
          <w:szCs w:val="28"/>
        </w:rPr>
        <w:t>【引言】</w:t>
      </w:r>
    </w:p>
    <w:p w:rsidR="00AA1CFA" w:rsidRPr="004619E9" w:rsidRDefault="00AA1CFA" w:rsidP="004619E9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4619E9">
        <w:rPr>
          <w:rFonts w:asciiTheme="minorEastAsia" w:hAnsiTheme="minorEastAsia" w:hint="eastAsia"/>
          <w:b/>
          <w:szCs w:val="21"/>
        </w:rPr>
        <w:t>2014年11月11日，亚太经合组织第二十二次领导人非正式会议在</w:t>
      </w:r>
      <w:r w:rsidR="00575702" w:rsidRPr="004619E9">
        <w:rPr>
          <w:rFonts w:asciiTheme="minorEastAsia" w:hAnsiTheme="minorEastAsia" w:hint="eastAsia"/>
          <w:b/>
          <w:szCs w:val="21"/>
        </w:rPr>
        <w:t>北京</w:t>
      </w:r>
      <w:r w:rsidRPr="004619E9">
        <w:rPr>
          <w:rFonts w:asciiTheme="minorEastAsia" w:hAnsiTheme="minorEastAsia" w:hint="eastAsia"/>
          <w:b/>
          <w:szCs w:val="21"/>
        </w:rPr>
        <w:t>雁栖湖国际会议中心举行</w:t>
      </w:r>
      <w:r w:rsidR="00CE44F4" w:rsidRPr="004619E9">
        <w:rPr>
          <w:rFonts w:asciiTheme="minorEastAsia" w:hAnsiTheme="minorEastAsia" w:hint="eastAsia"/>
          <w:b/>
          <w:szCs w:val="21"/>
        </w:rPr>
        <w:t>，中国</w:t>
      </w:r>
      <w:r w:rsidRPr="004619E9">
        <w:rPr>
          <w:rFonts w:asciiTheme="minorEastAsia" w:hAnsiTheme="minorEastAsia" w:hint="eastAsia"/>
          <w:b/>
          <w:szCs w:val="21"/>
        </w:rPr>
        <w:t>国家主席习近平</w:t>
      </w:r>
      <w:r w:rsidR="00CE44F4" w:rsidRPr="004619E9">
        <w:rPr>
          <w:rFonts w:asciiTheme="minorEastAsia" w:hAnsiTheme="minorEastAsia" w:hint="eastAsia"/>
          <w:b/>
          <w:szCs w:val="21"/>
        </w:rPr>
        <w:t>主持会议</w:t>
      </w:r>
      <w:r w:rsidR="00CE44F4" w:rsidRPr="004619E9">
        <w:rPr>
          <w:rFonts w:asciiTheme="minorEastAsia" w:hAnsiTheme="minorEastAsia"/>
          <w:b/>
          <w:szCs w:val="21"/>
        </w:rPr>
        <w:t>并发表讲话，</w:t>
      </w:r>
      <w:r w:rsidR="00CE44F4" w:rsidRPr="004619E9">
        <w:rPr>
          <w:rFonts w:asciiTheme="minorEastAsia" w:hAnsiTheme="minorEastAsia" w:hint="eastAsia"/>
          <w:b/>
          <w:szCs w:val="21"/>
        </w:rPr>
        <w:t>他</w:t>
      </w:r>
      <w:r w:rsidR="005B6D79" w:rsidRPr="004619E9">
        <w:rPr>
          <w:rFonts w:asciiTheme="minorEastAsia" w:hAnsiTheme="minorEastAsia" w:hint="eastAsia"/>
          <w:b/>
          <w:szCs w:val="21"/>
        </w:rPr>
        <w:t>引用了唐代诗人白居易</w:t>
      </w:r>
      <w:r w:rsidR="00933178" w:rsidRPr="004619E9">
        <w:rPr>
          <w:rFonts w:asciiTheme="minorEastAsia" w:hAnsiTheme="minorEastAsia" w:hint="eastAsia"/>
          <w:b/>
          <w:szCs w:val="21"/>
        </w:rPr>
        <w:t>寄给好友张籍的七言律诗</w:t>
      </w:r>
      <w:r w:rsidR="00CE44F4" w:rsidRPr="004619E9">
        <w:rPr>
          <w:rFonts w:asciiTheme="minorEastAsia" w:hAnsiTheme="minorEastAsia" w:hint="eastAsia"/>
          <w:b/>
          <w:szCs w:val="21"/>
        </w:rPr>
        <w:t>中</w:t>
      </w:r>
      <w:r w:rsidR="005B6D79" w:rsidRPr="004619E9">
        <w:rPr>
          <w:rFonts w:asciiTheme="minorEastAsia" w:hAnsiTheme="minorEastAsia" w:hint="eastAsia"/>
          <w:b/>
          <w:szCs w:val="21"/>
        </w:rPr>
        <w:t>的诗句</w:t>
      </w:r>
      <w:r w:rsidR="00305F49" w:rsidRPr="004619E9">
        <w:rPr>
          <w:rFonts w:asciiTheme="minorEastAsia" w:hAnsiTheme="minorEastAsia" w:hint="eastAsia"/>
          <w:b/>
          <w:szCs w:val="21"/>
        </w:rPr>
        <w:t>。</w:t>
      </w:r>
    </w:p>
    <w:p w:rsidR="00AA1CFA" w:rsidRPr="004619E9" w:rsidRDefault="00CE44F4" w:rsidP="005B3CD5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4619E9">
        <w:rPr>
          <w:rFonts w:ascii="华文中宋" w:eastAsia="华文中宋" w:hAnsi="华文中宋" w:hint="eastAsia"/>
          <w:b/>
          <w:sz w:val="28"/>
          <w:szCs w:val="28"/>
        </w:rPr>
        <w:t>【原</w:t>
      </w:r>
      <w:r w:rsidR="00AA1CFA" w:rsidRPr="004619E9">
        <w:rPr>
          <w:rFonts w:ascii="华文中宋" w:eastAsia="华文中宋" w:hAnsi="华文中宋" w:hint="eastAsia"/>
          <w:b/>
          <w:sz w:val="28"/>
          <w:szCs w:val="28"/>
        </w:rPr>
        <w:t>音】</w:t>
      </w:r>
    </w:p>
    <w:p w:rsidR="00AA1CFA" w:rsidRPr="004619E9" w:rsidRDefault="00AA1CFA" w:rsidP="004619E9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4619E9">
        <w:rPr>
          <w:rFonts w:asciiTheme="minorEastAsia" w:hAnsiTheme="minorEastAsia" w:hint="eastAsia"/>
          <w:b/>
          <w:szCs w:val="21"/>
        </w:rPr>
        <w:t>每年</w:t>
      </w:r>
      <w:r w:rsidR="00082BF2" w:rsidRPr="004619E9">
        <w:rPr>
          <w:rFonts w:asciiTheme="minorEastAsia" w:hAnsiTheme="minorEastAsia" w:hint="eastAsia"/>
          <w:b/>
          <w:szCs w:val="21"/>
        </w:rPr>
        <w:t>的</w:t>
      </w:r>
      <w:r w:rsidRPr="004619E9">
        <w:rPr>
          <w:rFonts w:asciiTheme="minorEastAsia" w:hAnsiTheme="minorEastAsia" w:hint="eastAsia"/>
          <w:b/>
          <w:szCs w:val="21"/>
        </w:rPr>
        <w:t>春秋两季，都有成群的大雁</w:t>
      </w:r>
      <w:r w:rsidR="00B43553" w:rsidRPr="004619E9">
        <w:rPr>
          <w:rFonts w:asciiTheme="minorEastAsia" w:hAnsiTheme="minorEastAsia" w:hint="eastAsia"/>
          <w:b/>
          <w:szCs w:val="21"/>
        </w:rPr>
        <w:t>飞</w:t>
      </w:r>
      <w:r w:rsidRPr="004619E9">
        <w:rPr>
          <w:rFonts w:asciiTheme="minorEastAsia" w:hAnsiTheme="minorEastAsia" w:hint="eastAsia"/>
          <w:b/>
          <w:szCs w:val="21"/>
        </w:rPr>
        <w:t>到这里，雁栖湖</w:t>
      </w:r>
      <w:r w:rsidR="00082BF2" w:rsidRPr="004619E9">
        <w:rPr>
          <w:rFonts w:asciiTheme="minorEastAsia" w:hAnsiTheme="minorEastAsia" w:hint="eastAsia"/>
          <w:b/>
          <w:szCs w:val="21"/>
        </w:rPr>
        <w:t>就由</w:t>
      </w:r>
      <w:r w:rsidRPr="004619E9">
        <w:rPr>
          <w:rFonts w:asciiTheme="minorEastAsia" w:hAnsiTheme="minorEastAsia" w:hint="eastAsia"/>
          <w:b/>
          <w:szCs w:val="21"/>
        </w:rPr>
        <w:t>此得名。亚太经合组织的21个成员，就好比</w:t>
      </w:r>
      <w:r w:rsidR="00082BF2" w:rsidRPr="004619E9">
        <w:rPr>
          <w:rFonts w:asciiTheme="minorEastAsia" w:hAnsiTheme="minorEastAsia" w:hint="eastAsia"/>
          <w:b/>
          <w:szCs w:val="21"/>
        </w:rPr>
        <w:t>是</w:t>
      </w:r>
      <w:r w:rsidRPr="004619E9">
        <w:rPr>
          <w:rFonts w:asciiTheme="minorEastAsia" w:hAnsiTheme="minorEastAsia" w:hint="eastAsia"/>
          <w:b/>
          <w:szCs w:val="21"/>
        </w:rPr>
        <w:t>21只大雁。“风翻白浪花千片，雁点青天字一行。”今天，我们聚首雁栖湖，目的就是加强合作、展翅齐飞，书写亚太发展</w:t>
      </w:r>
      <w:r w:rsidR="00082BF2" w:rsidRPr="004619E9">
        <w:rPr>
          <w:rFonts w:asciiTheme="minorEastAsia" w:hAnsiTheme="minorEastAsia" w:hint="eastAsia"/>
          <w:b/>
          <w:szCs w:val="21"/>
        </w:rPr>
        <w:t>的</w:t>
      </w:r>
      <w:r w:rsidRPr="004619E9">
        <w:rPr>
          <w:rFonts w:asciiTheme="minorEastAsia" w:hAnsiTheme="minorEastAsia" w:hint="eastAsia"/>
          <w:b/>
          <w:szCs w:val="21"/>
        </w:rPr>
        <w:t>新愿景。</w:t>
      </w:r>
    </w:p>
    <w:p w:rsidR="005B6D79" w:rsidRPr="004619E9" w:rsidRDefault="00CE44F4" w:rsidP="005B3CD5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4619E9">
        <w:rPr>
          <w:rFonts w:ascii="华文中宋" w:eastAsia="华文中宋" w:hAnsi="华文中宋"/>
          <w:b/>
          <w:sz w:val="28"/>
          <w:szCs w:val="28"/>
        </w:rPr>
        <w:t>【</w:t>
      </w:r>
      <w:r w:rsidR="005B6D79" w:rsidRPr="004619E9">
        <w:rPr>
          <w:rFonts w:ascii="华文中宋" w:eastAsia="华文中宋" w:hAnsi="华文中宋"/>
          <w:b/>
          <w:sz w:val="28"/>
          <w:szCs w:val="28"/>
        </w:rPr>
        <w:t>朗诵】</w:t>
      </w:r>
    </w:p>
    <w:p w:rsidR="00305F49" w:rsidRPr="004619E9" w:rsidRDefault="005B6D79" w:rsidP="004619E9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4619E9">
        <w:rPr>
          <w:rFonts w:asciiTheme="minorEastAsia" w:hAnsiTheme="minorEastAsia" w:hint="eastAsia"/>
          <w:b/>
          <w:szCs w:val="21"/>
        </w:rPr>
        <w:t>《江楼晚眺，景物鲜奇，吟玩成篇，寄水部张员外》</w:t>
      </w:r>
    </w:p>
    <w:p w:rsidR="005B6D79" w:rsidRPr="004619E9" w:rsidRDefault="005B6D79" w:rsidP="004619E9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4619E9">
        <w:rPr>
          <w:rFonts w:asciiTheme="minorEastAsia" w:hAnsiTheme="minorEastAsia" w:hint="eastAsia"/>
          <w:b/>
          <w:szCs w:val="21"/>
        </w:rPr>
        <w:t>澹烟疏雨间斜阳，江色鲜明海气凉。</w:t>
      </w:r>
    </w:p>
    <w:p w:rsidR="005B6D79" w:rsidRPr="004619E9" w:rsidRDefault="005B6D79" w:rsidP="004619E9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4619E9">
        <w:rPr>
          <w:rFonts w:asciiTheme="minorEastAsia" w:hAnsiTheme="minorEastAsia" w:hint="eastAsia"/>
          <w:b/>
          <w:szCs w:val="21"/>
        </w:rPr>
        <w:t>蜃散云收破楼阁，虹残水照断桥梁。</w:t>
      </w:r>
    </w:p>
    <w:p w:rsidR="005B6D79" w:rsidRPr="004619E9" w:rsidRDefault="005B6D79" w:rsidP="004619E9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4619E9">
        <w:rPr>
          <w:rFonts w:asciiTheme="minorEastAsia" w:hAnsiTheme="minorEastAsia" w:hint="eastAsia"/>
          <w:b/>
          <w:szCs w:val="21"/>
        </w:rPr>
        <w:t>风翻白浪花千片，雁点青天字一行。</w:t>
      </w:r>
    </w:p>
    <w:p w:rsidR="005B6D79" w:rsidRPr="004619E9" w:rsidRDefault="005B6D79" w:rsidP="00CB38E2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4619E9">
        <w:rPr>
          <w:rFonts w:asciiTheme="minorEastAsia" w:hAnsiTheme="minorEastAsia" w:hint="eastAsia"/>
          <w:b/>
          <w:szCs w:val="21"/>
        </w:rPr>
        <w:t>好著丹青图画取，题诗寄与水曹郎。</w:t>
      </w:r>
    </w:p>
    <w:p w:rsidR="00AA1CFA" w:rsidRPr="004619E9" w:rsidRDefault="00AA1CFA" w:rsidP="005B3CD5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4619E9">
        <w:rPr>
          <w:rFonts w:ascii="华文中宋" w:eastAsia="华文中宋" w:hAnsi="华文中宋"/>
          <w:b/>
          <w:sz w:val="28"/>
          <w:szCs w:val="28"/>
        </w:rPr>
        <w:t>【解读】</w:t>
      </w:r>
    </w:p>
    <w:p w:rsidR="005B6D79" w:rsidRPr="004619E9" w:rsidRDefault="00933178" w:rsidP="004619E9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4619E9">
        <w:rPr>
          <w:rFonts w:asciiTheme="minorEastAsia" w:hAnsiTheme="minorEastAsia" w:hint="eastAsia"/>
          <w:b/>
          <w:szCs w:val="21"/>
        </w:rPr>
        <w:t>那天傍晚，正在杭州为官的</w:t>
      </w:r>
      <w:r w:rsidR="00795C6C" w:rsidRPr="004619E9">
        <w:rPr>
          <w:rFonts w:asciiTheme="minorEastAsia" w:hAnsiTheme="minorEastAsia" w:hint="eastAsia"/>
          <w:b/>
          <w:szCs w:val="21"/>
        </w:rPr>
        <w:t>白居易</w:t>
      </w:r>
      <w:r w:rsidRPr="004619E9">
        <w:rPr>
          <w:rFonts w:asciiTheme="minorEastAsia" w:hAnsiTheme="minorEastAsia" w:hint="eastAsia"/>
          <w:b/>
          <w:szCs w:val="21"/>
        </w:rPr>
        <w:t>登上雨后</w:t>
      </w:r>
      <w:r w:rsidR="00D24CE8" w:rsidRPr="004619E9">
        <w:rPr>
          <w:rFonts w:asciiTheme="minorEastAsia" w:hAnsiTheme="minorEastAsia" w:hint="eastAsia"/>
          <w:b/>
          <w:szCs w:val="21"/>
        </w:rPr>
        <w:t>的江楼，</w:t>
      </w:r>
      <w:r w:rsidRPr="004619E9">
        <w:rPr>
          <w:rFonts w:asciiTheme="minorEastAsia" w:hAnsiTheme="minorEastAsia" w:hint="eastAsia"/>
          <w:b/>
          <w:szCs w:val="21"/>
        </w:rPr>
        <w:t>见</w:t>
      </w:r>
      <w:r w:rsidR="00D24CE8" w:rsidRPr="004619E9">
        <w:rPr>
          <w:rFonts w:asciiTheme="minorEastAsia" w:hAnsiTheme="minorEastAsia" w:hint="eastAsia"/>
          <w:b/>
          <w:szCs w:val="21"/>
        </w:rPr>
        <w:t>到</w:t>
      </w:r>
      <w:r w:rsidRPr="004619E9">
        <w:rPr>
          <w:rFonts w:asciiTheme="minorEastAsia" w:hAnsiTheme="minorEastAsia" w:hint="eastAsia"/>
          <w:b/>
          <w:szCs w:val="21"/>
        </w:rPr>
        <w:t>一派</w:t>
      </w:r>
      <w:r w:rsidR="00D24CE8" w:rsidRPr="004619E9">
        <w:rPr>
          <w:rFonts w:asciiTheme="minorEastAsia" w:hAnsiTheme="minorEastAsia" w:hint="eastAsia"/>
          <w:b/>
          <w:szCs w:val="21"/>
        </w:rPr>
        <w:t>新鲜</w:t>
      </w:r>
      <w:r w:rsidRPr="004619E9">
        <w:rPr>
          <w:rFonts w:asciiTheme="minorEastAsia" w:hAnsiTheme="minorEastAsia" w:hint="eastAsia"/>
          <w:b/>
          <w:szCs w:val="21"/>
        </w:rPr>
        <w:t>生动的江天景象</w:t>
      </w:r>
      <w:r w:rsidR="00D24CE8" w:rsidRPr="004619E9">
        <w:rPr>
          <w:rFonts w:asciiTheme="minorEastAsia" w:hAnsiTheme="minorEastAsia" w:hint="eastAsia"/>
          <w:b/>
          <w:szCs w:val="21"/>
        </w:rPr>
        <w:t>，</w:t>
      </w:r>
      <w:r w:rsidR="00E11641" w:rsidRPr="004619E9">
        <w:rPr>
          <w:rFonts w:asciiTheme="minorEastAsia" w:hAnsiTheme="minorEastAsia" w:hint="eastAsia"/>
          <w:b/>
          <w:szCs w:val="21"/>
        </w:rPr>
        <w:t>吟</w:t>
      </w:r>
      <w:r w:rsidRPr="004619E9">
        <w:rPr>
          <w:rFonts w:asciiTheme="minorEastAsia" w:hAnsiTheme="minorEastAsia" w:hint="eastAsia"/>
          <w:b/>
          <w:szCs w:val="21"/>
        </w:rPr>
        <w:t>咏</w:t>
      </w:r>
      <w:r w:rsidR="00E11641" w:rsidRPr="004619E9">
        <w:rPr>
          <w:rFonts w:asciiTheme="minorEastAsia" w:hAnsiTheme="minorEastAsia" w:hint="eastAsia"/>
          <w:b/>
          <w:szCs w:val="21"/>
        </w:rPr>
        <w:t>成诗</w:t>
      </w:r>
      <w:r w:rsidRPr="004619E9">
        <w:rPr>
          <w:rFonts w:asciiTheme="minorEastAsia" w:hAnsiTheme="minorEastAsia" w:hint="eastAsia"/>
          <w:b/>
          <w:szCs w:val="21"/>
        </w:rPr>
        <w:t>并题诗于画，</w:t>
      </w:r>
      <w:r w:rsidR="00D24CE8" w:rsidRPr="004619E9">
        <w:rPr>
          <w:rFonts w:asciiTheme="minorEastAsia" w:hAnsiTheme="minorEastAsia" w:hint="eastAsia"/>
          <w:b/>
          <w:szCs w:val="21"/>
        </w:rPr>
        <w:t>寄给</w:t>
      </w:r>
      <w:r w:rsidRPr="004619E9">
        <w:rPr>
          <w:rFonts w:asciiTheme="minorEastAsia" w:hAnsiTheme="minorEastAsia" w:hint="eastAsia"/>
          <w:b/>
          <w:szCs w:val="21"/>
        </w:rPr>
        <w:t>远在长安为官又同为诗人的好友</w:t>
      </w:r>
      <w:r w:rsidR="00D24CE8" w:rsidRPr="004619E9">
        <w:rPr>
          <w:rFonts w:asciiTheme="minorEastAsia" w:hAnsiTheme="minorEastAsia" w:hint="eastAsia"/>
          <w:b/>
          <w:szCs w:val="21"/>
        </w:rPr>
        <w:t>张</w:t>
      </w:r>
      <w:r w:rsidR="00795C6C" w:rsidRPr="004619E9">
        <w:rPr>
          <w:rFonts w:asciiTheme="minorEastAsia" w:hAnsiTheme="minorEastAsia" w:hint="eastAsia"/>
          <w:b/>
          <w:szCs w:val="21"/>
        </w:rPr>
        <w:t>籍</w:t>
      </w:r>
      <w:r w:rsidR="00D24CE8" w:rsidRPr="004619E9">
        <w:rPr>
          <w:rFonts w:asciiTheme="minorEastAsia" w:hAnsiTheme="minorEastAsia" w:hint="eastAsia"/>
          <w:b/>
          <w:szCs w:val="21"/>
        </w:rPr>
        <w:t>。</w:t>
      </w:r>
      <w:r w:rsidR="000E65E5" w:rsidRPr="004619E9">
        <w:rPr>
          <w:rFonts w:asciiTheme="minorEastAsia" w:hAnsiTheme="minorEastAsia" w:hint="eastAsia"/>
          <w:b/>
          <w:szCs w:val="21"/>
        </w:rPr>
        <w:t>诗</w:t>
      </w:r>
      <w:r w:rsidR="00CE44F4" w:rsidRPr="004619E9">
        <w:rPr>
          <w:rFonts w:asciiTheme="minorEastAsia" w:hAnsiTheme="minorEastAsia" w:hint="eastAsia"/>
          <w:b/>
          <w:szCs w:val="21"/>
        </w:rPr>
        <w:t>中写道</w:t>
      </w:r>
      <w:r w:rsidR="00CE44F4" w:rsidRPr="004619E9">
        <w:rPr>
          <w:rFonts w:asciiTheme="minorEastAsia" w:hAnsiTheme="minorEastAsia"/>
          <w:b/>
          <w:szCs w:val="21"/>
        </w:rPr>
        <w:t>：</w:t>
      </w:r>
      <w:r w:rsidR="00282513" w:rsidRPr="004619E9">
        <w:rPr>
          <w:rFonts w:asciiTheme="minorEastAsia" w:hAnsiTheme="minorEastAsia" w:hint="eastAsia"/>
          <w:b/>
          <w:szCs w:val="21"/>
        </w:rPr>
        <w:t>雨过日出，景物明净，天气凉爽。海市</w:t>
      </w:r>
      <w:bookmarkStart w:id="0" w:name="_GoBack"/>
      <w:bookmarkEnd w:id="0"/>
      <w:r w:rsidR="00282513" w:rsidRPr="004619E9">
        <w:rPr>
          <w:rFonts w:asciiTheme="minorEastAsia" w:hAnsiTheme="minorEastAsia" w:hint="eastAsia"/>
          <w:b/>
          <w:szCs w:val="21"/>
        </w:rPr>
        <w:t>蜃楼将散</w:t>
      </w:r>
      <w:r w:rsidR="00386EDA" w:rsidRPr="004619E9">
        <w:rPr>
          <w:rFonts w:asciiTheme="minorEastAsia" w:hAnsiTheme="minorEastAsia" w:hint="eastAsia"/>
          <w:b/>
          <w:szCs w:val="21"/>
        </w:rPr>
        <w:t>，</w:t>
      </w:r>
      <w:r w:rsidR="00282513" w:rsidRPr="004619E9">
        <w:rPr>
          <w:rFonts w:asciiTheme="minorEastAsia" w:hAnsiTheme="minorEastAsia" w:hint="eastAsia"/>
          <w:b/>
          <w:szCs w:val="21"/>
        </w:rPr>
        <w:t>彩虹半落。</w:t>
      </w:r>
      <w:r w:rsidR="00386EDA" w:rsidRPr="004619E9">
        <w:rPr>
          <w:rFonts w:asciiTheme="minorEastAsia" w:hAnsiTheme="minorEastAsia" w:hint="eastAsia"/>
          <w:b/>
          <w:szCs w:val="21"/>
        </w:rPr>
        <w:t>江上风吹浪翻，</w:t>
      </w:r>
      <w:r w:rsidR="00795C6C" w:rsidRPr="004619E9">
        <w:rPr>
          <w:rFonts w:asciiTheme="minorEastAsia" w:hAnsiTheme="minorEastAsia" w:hint="eastAsia"/>
          <w:b/>
          <w:szCs w:val="21"/>
        </w:rPr>
        <w:t>似</w:t>
      </w:r>
      <w:r w:rsidR="00386EDA" w:rsidRPr="004619E9">
        <w:rPr>
          <w:rFonts w:asciiTheme="minorEastAsia" w:hAnsiTheme="minorEastAsia" w:hint="eastAsia"/>
          <w:b/>
          <w:szCs w:val="21"/>
        </w:rPr>
        <w:t>千片花飞，长空群雁列队，如写</w:t>
      </w:r>
      <w:r w:rsidR="00D55AEC" w:rsidRPr="004619E9">
        <w:rPr>
          <w:rFonts w:asciiTheme="minorEastAsia" w:hAnsiTheme="minorEastAsia" w:hint="eastAsia"/>
          <w:b/>
          <w:szCs w:val="21"/>
        </w:rPr>
        <w:t>字</w:t>
      </w:r>
      <w:r w:rsidR="00386EDA" w:rsidRPr="004619E9">
        <w:rPr>
          <w:rFonts w:asciiTheme="minorEastAsia" w:hAnsiTheme="minorEastAsia" w:hint="eastAsia"/>
          <w:b/>
          <w:szCs w:val="21"/>
        </w:rPr>
        <w:t>一行。</w:t>
      </w:r>
      <w:r w:rsidR="00E53844" w:rsidRPr="004619E9">
        <w:rPr>
          <w:rFonts w:asciiTheme="minorEastAsia" w:hAnsiTheme="minorEastAsia" w:hint="eastAsia"/>
          <w:b/>
          <w:szCs w:val="21"/>
        </w:rPr>
        <w:t>面对如此景</w:t>
      </w:r>
      <w:r w:rsidR="00B07228" w:rsidRPr="004619E9">
        <w:rPr>
          <w:rFonts w:asciiTheme="minorEastAsia" w:hAnsiTheme="minorEastAsia" w:hint="eastAsia"/>
          <w:b/>
          <w:szCs w:val="21"/>
        </w:rPr>
        <w:t>色</w:t>
      </w:r>
      <w:r w:rsidR="00E53844" w:rsidRPr="004619E9">
        <w:rPr>
          <w:rFonts w:asciiTheme="minorEastAsia" w:hAnsiTheme="minorEastAsia" w:hint="eastAsia"/>
          <w:b/>
          <w:szCs w:val="21"/>
        </w:rPr>
        <w:t>，忍不住</w:t>
      </w:r>
      <w:r w:rsidR="005F4408" w:rsidRPr="004619E9">
        <w:rPr>
          <w:rFonts w:asciiTheme="minorEastAsia" w:hAnsiTheme="minorEastAsia" w:hint="eastAsia"/>
          <w:b/>
          <w:szCs w:val="21"/>
        </w:rPr>
        <w:t>要</w:t>
      </w:r>
      <w:r w:rsidR="00464090" w:rsidRPr="004619E9">
        <w:rPr>
          <w:rFonts w:asciiTheme="minorEastAsia" w:hAnsiTheme="minorEastAsia" w:hint="eastAsia"/>
          <w:b/>
          <w:szCs w:val="21"/>
        </w:rPr>
        <w:t>画成</w:t>
      </w:r>
      <w:r w:rsidR="002E7984" w:rsidRPr="004619E9">
        <w:rPr>
          <w:rFonts w:asciiTheme="minorEastAsia" w:hAnsiTheme="minorEastAsia" w:hint="eastAsia"/>
          <w:b/>
          <w:szCs w:val="21"/>
        </w:rPr>
        <w:t>图</w:t>
      </w:r>
      <w:r w:rsidR="00B07228" w:rsidRPr="004619E9">
        <w:rPr>
          <w:rFonts w:asciiTheme="minorEastAsia" w:hAnsiTheme="minorEastAsia" w:hint="eastAsia"/>
          <w:b/>
          <w:szCs w:val="21"/>
        </w:rPr>
        <w:t>、</w:t>
      </w:r>
      <w:r w:rsidR="002E7984" w:rsidRPr="004619E9">
        <w:rPr>
          <w:rFonts w:asciiTheme="minorEastAsia" w:hAnsiTheme="minorEastAsia" w:hint="eastAsia"/>
          <w:b/>
          <w:szCs w:val="21"/>
        </w:rPr>
        <w:t>题上诗，寄与友人共</w:t>
      </w:r>
      <w:r w:rsidR="00464090" w:rsidRPr="004619E9">
        <w:rPr>
          <w:rFonts w:asciiTheme="minorEastAsia" w:hAnsiTheme="minorEastAsia" w:hint="eastAsia"/>
          <w:b/>
          <w:szCs w:val="21"/>
        </w:rPr>
        <w:t>赏。</w:t>
      </w:r>
      <w:r w:rsidR="00B07228" w:rsidRPr="004619E9">
        <w:rPr>
          <w:rFonts w:asciiTheme="minorEastAsia" w:hAnsiTheme="minorEastAsia" w:hint="eastAsia"/>
          <w:b/>
          <w:szCs w:val="21"/>
        </w:rPr>
        <w:t>据说张籍收到后，答诗</w:t>
      </w:r>
      <w:r w:rsidRPr="004619E9">
        <w:rPr>
          <w:rFonts w:asciiTheme="minorEastAsia" w:hAnsiTheme="minorEastAsia" w:hint="eastAsia"/>
          <w:b/>
          <w:szCs w:val="21"/>
        </w:rPr>
        <w:t>相和</w:t>
      </w:r>
      <w:r w:rsidR="00B07228" w:rsidRPr="004619E9">
        <w:rPr>
          <w:rFonts w:asciiTheme="minorEastAsia" w:hAnsiTheme="minorEastAsia" w:hint="eastAsia"/>
          <w:b/>
          <w:szCs w:val="21"/>
        </w:rPr>
        <w:t>，</w:t>
      </w:r>
      <w:r w:rsidRPr="004619E9">
        <w:rPr>
          <w:rFonts w:asciiTheme="minorEastAsia" w:hAnsiTheme="minorEastAsia" w:hint="eastAsia"/>
          <w:b/>
          <w:szCs w:val="21"/>
        </w:rPr>
        <w:t>有</w:t>
      </w:r>
      <w:r w:rsidR="00B07228" w:rsidRPr="004619E9">
        <w:rPr>
          <w:rFonts w:asciiTheme="minorEastAsia" w:hAnsiTheme="minorEastAsia" w:hint="eastAsia"/>
          <w:b/>
          <w:szCs w:val="21"/>
        </w:rPr>
        <w:t>“乍惊物色从诗出”</w:t>
      </w:r>
      <w:r w:rsidRPr="004619E9">
        <w:rPr>
          <w:rFonts w:asciiTheme="minorEastAsia" w:hAnsiTheme="minorEastAsia" w:hint="eastAsia"/>
          <w:b/>
          <w:szCs w:val="21"/>
        </w:rPr>
        <w:t>之句</w:t>
      </w:r>
      <w:r w:rsidR="00B07228" w:rsidRPr="004619E9">
        <w:rPr>
          <w:rFonts w:asciiTheme="minorEastAsia" w:hAnsiTheme="minorEastAsia" w:hint="eastAsia"/>
          <w:b/>
          <w:szCs w:val="21"/>
        </w:rPr>
        <w:t>，</w:t>
      </w:r>
      <w:r w:rsidRPr="004619E9">
        <w:rPr>
          <w:rFonts w:asciiTheme="minorEastAsia" w:hAnsiTheme="minorEastAsia" w:hint="eastAsia"/>
          <w:b/>
          <w:szCs w:val="21"/>
        </w:rPr>
        <w:t>高度</w:t>
      </w:r>
      <w:r w:rsidR="00B07228" w:rsidRPr="004619E9">
        <w:rPr>
          <w:rFonts w:asciiTheme="minorEastAsia" w:hAnsiTheme="minorEastAsia" w:hint="eastAsia"/>
          <w:b/>
          <w:szCs w:val="21"/>
        </w:rPr>
        <w:t>赞扬了白居易诗中见景</w:t>
      </w:r>
      <w:r w:rsidRPr="004619E9">
        <w:rPr>
          <w:rFonts w:asciiTheme="minorEastAsia" w:hAnsiTheme="minorEastAsia" w:hint="eastAsia"/>
          <w:b/>
          <w:szCs w:val="21"/>
        </w:rPr>
        <w:t>、景中寓情</w:t>
      </w:r>
      <w:r w:rsidR="00B07228" w:rsidRPr="004619E9">
        <w:rPr>
          <w:rFonts w:asciiTheme="minorEastAsia" w:hAnsiTheme="minorEastAsia" w:hint="eastAsia"/>
          <w:b/>
          <w:szCs w:val="21"/>
        </w:rPr>
        <w:t>的高超手法。</w:t>
      </w:r>
    </w:p>
    <w:p w:rsidR="005F4408" w:rsidRPr="004619E9" w:rsidRDefault="005F4408" w:rsidP="004619E9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4619E9">
        <w:rPr>
          <w:rFonts w:asciiTheme="minorEastAsia" w:hAnsiTheme="minorEastAsia" w:hint="eastAsia"/>
          <w:b/>
          <w:szCs w:val="21"/>
        </w:rPr>
        <w:t>在中国传统文化中，大雁具有丰富的象征意义。由于大雁随季节迁徙，群飞</w:t>
      </w:r>
      <w:r w:rsidR="004E7F78" w:rsidRPr="004619E9">
        <w:rPr>
          <w:rFonts w:asciiTheme="minorEastAsia" w:hAnsiTheme="minorEastAsia" w:hint="eastAsia"/>
          <w:b/>
          <w:szCs w:val="21"/>
        </w:rPr>
        <w:t>有序</w:t>
      </w:r>
      <w:r w:rsidRPr="004619E9">
        <w:rPr>
          <w:rFonts w:asciiTheme="minorEastAsia" w:hAnsiTheme="minorEastAsia" w:hint="eastAsia"/>
          <w:b/>
          <w:szCs w:val="21"/>
        </w:rPr>
        <w:t>，古人认为大雁具备“仁、义、礼、智、信”五种优良品德</w:t>
      </w:r>
      <w:r w:rsidR="00E5256B" w:rsidRPr="004619E9">
        <w:rPr>
          <w:rFonts w:asciiTheme="minorEastAsia" w:hAnsiTheme="minorEastAsia" w:hint="eastAsia"/>
          <w:b/>
          <w:szCs w:val="21"/>
        </w:rPr>
        <w:t>，在诗文中多有吟咏。</w:t>
      </w:r>
      <w:r w:rsidR="00B07228" w:rsidRPr="004619E9">
        <w:rPr>
          <w:rFonts w:asciiTheme="minorEastAsia" w:hAnsiTheme="minorEastAsia" w:hint="eastAsia"/>
          <w:b/>
          <w:szCs w:val="21"/>
        </w:rPr>
        <w:t>大雁也暗含鸿雁传书之意，寄托着人与人之间的深厚情谊。</w:t>
      </w:r>
    </w:p>
    <w:p w:rsidR="005F2C05" w:rsidRPr="004619E9" w:rsidRDefault="000425CE" w:rsidP="004619E9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4619E9">
        <w:rPr>
          <w:rFonts w:asciiTheme="minorEastAsia" w:hAnsiTheme="minorEastAsia"/>
          <w:b/>
          <w:szCs w:val="21"/>
        </w:rPr>
        <w:t>习近平总书记引用</w:t>
      </w:r>
      <w:r w:rsidR="00EF3A88" w:rsidRPr="004619E9">
        <w:rPr>
          <w:rFonts w:asciiTheme="minorEastAsia" w:hAnsiTheme="minorEastAsia" w:hint="eastAsia"/>
          <w:b/>
          <w:szCs w:val="21"/>
        </w:rPr>
        <w:t>“风翻白浪花千片，雁点青天字一行</w:t>
      </w:r>
      <w:r w:rsidR="00616DA0" w:rsidRPr="004619E9">
        <w:rPr>
          <w:rFonts w:asciiTheme="minorEastAsia" w:hAnsiTheme="minorEastAsia" w:hint="eastAsia"/>
          <w:b/>
          <w:szCs w:val="21"/>
        </w:rPr>
        <w:t>”</w:t>
      </w:r>
      <w:r w:rsidRPr="004619E9">
        <w:rPr>
          <w:rFonts w:asciiTheme="minorEastAsia" w:hAnsiTheme="minorEastAsia"/>
          <w:b/>
          <w:szCs w:val="21"/>
        </w:rPr>
        <w:t>这两句诗</w:t>
      </w:r>
      <w:r w:rsidR="00305F49" w:rsidRPr="004619E9">
        <w:rPr>
          <w:rFonts w:asciiTheme="minorEastAsia" w:hAnsiTheme="minorEastAsia"/>
          <w:b/>
          <w:szCs w:val="21"/>
        </w:rPr>
        <w:t>，</w:t>
      </w:r>
      <w:r w:rsidR="00305F49" w:rsidRPr="004619E9">
        <w:rPr>
          <w:rFonts w:asciiTheme="minorEastAsia" w:hAnsiTheme="minorEastAsia" w:hint="eastAsia"/>
          <w:b/>
          <w:szCs w:val="21"/>
        </w:rPr>
        <w:t>比喻</w:t>
      </w:r>
      <w:r w:rsidR="00B07228" w:rsidRPr="004619E9">
        <w:rPr>
          <w:rFonts w:asciiTheme="minorEastAsia" w:hAnsiTheme="minorEastAsia" w:hint="eastAsia"/>
          <w:b/>
          <w:szCs w:val="21"/>
        </w:rPr>
        <w:t>中国与</w:t>
      </w:r>
      <w:r w:rsidR="00305F49" w:rsidRPr="004619E9">
        <w:rPr>
          <w:rFonts w:asciiTheme="minorEastAsia" w:hAnsiTheme="minorEastAsia" w:hint="eastAsia"/>
          <w:b/>
          <w:szCs w:val="21"/>
        </w:rPr>
        <w:t>亚太经合组织</w:t>
      </w:r>
      <w:r w:rsidR="00B07228" w:rsidRPr="004619E9">
        <w:rPr>
          <w:rFonts w:asciiTheme="minorEastAsia" w:hAnsiTheme="minorEastAsia" w:hint="eastAsia"/>
          <w:b/>
          <w:szCs w:val="21"/>
        </w:rPr>
        <w:t>成员之间的深厚感情，表达了</w:t>
      </w:r>
      <w:r w:rsidR="00305F49" w:rsidRPr="004619E9">
        <w:rPr>
          <w:rFonts w:asciiTheme="minorEastAsia" w:hAnsiTheme="minorEastAsia" w:hint="eastAsia"/>
          <w:b/>
          <w:szCs w:val="21"/>
        </w:rPr>
        <w:t>要加强合作</w:t>
      </w:r>
      <w:r w:rsidR="00B07228" w:rsidRPr="004619E9">
        <w:rPr>
          <w:rFonts w:asciiTheme="minorEastAsia" w:hAnsiTheme="minorEastAsia" w:hint="eastAsia"/>
          <w:b/>
          <w:szCs w:val="21"/>
        </w:rPr>
        <w:t>、</w:t>
      </w:r>
      <w:r w:rsidR="00305F49" w:rsidRPr="004619E9">
        <w:rPr>
          <w:rFonts w:asciiTheme="minorEastAsia" w:hAnsiTheme="minorEastAsia" w:hint="eastAsia"/>
          <w:b/>
          <w:szCs w:val="21"/>
        </w:rPr>
        <w:t>推动区域经济一体化</w:t>
      </w:r>
      <w:r w:rsidR="00B07228" w:rsidRPr="004619E9">
        <w:rPr>
          <w:rFonts w:asciiTheme="minorEastAsia" w:hAnsiTheme="minorEastAsia" w:hint="eastAsia"/>
          <w:b/>
          <w:szCs w:val="21"/>
        </w:rPr>
        <w:t>的良好愿望</w:t>
      </w:r>
      <w:r w:rsidR="00305F49" w:rsidRPr="004619E9">
        <w:rPr>
          <w:rFonts w:asciiTheme="minorEastAsia" w:hAnsiTheme="minorEastAsia" w:hint="eastAsia"/>
          <w:b/>
          <w:szCs w:val="21"/>
        </w:rPr>
        <w:t>，</w:t>
      </w:r>
      <w:r w:rsidR="00B07228" w:rsidRPr="004619E9">
        <w:rPr>
          <w:rFonts w:asciiTheme="minorEastAsia" w:hAnsiTheme="minorEastAsia" w:hint="eastAsia"/>
          <w:b/>
          <w:szCs w:val="21"/>
        </w:rPr>
        <w:t>使这篇讲话具备了自信包容的文化气度和兼济天下的开放胸襟</w:t>
      </w:r>
      <w:r w:rsidR="00AA1CFA" w:rsidRPr="004619E9">
        <w:rPr>
          <w:rFonts w:asciiTheme="minorEastAsia" w:hAnsiTheme="minorEastAsia"/>
          <w:b/>
          <w:szCs w:val="21"/>
        </w:rPr>
        <w:t>。</w:t>
      </w:r>
    </w:p>
    <w:p w:rsidR="00AA1CFA" w:rsidRPr="004619E9" w:rsidRDefault="00AA1CFA" w:rsidP="00612D40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4619E9">
        <w:rPr>
          <w:rFonts w:ascii="华文中宋" w:eastAsia="华文中宋" w:hAnsi="华文中宋" w:hint="eastAsia"/>
          <w:b/>
          <w:sz w:val="28"/>
          <w:szCs w:val="28"/>
        </w:rPr>
        <w:t>【片尾】</w:t>
      </w:r>
    </w:p>
    <w:sectPr w:rsidR="00AA1CFA" w:rsidRPr="004619E9" w:rsidSect="007B6223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2E0" w:rsidRDefault="006122E0" w:rsidP="00850C52">
      <w:pPr>
        <w:spacing w:before="0" w:after="0" w:line="240" w:lineRule="auto"/>
      </w:pPr>
      <w:r>
        <w:separator/>
      </w:r>
    </w:p>
  </w:endnote>
  <w:endnote w:type="continuationSeparator" w:id="1">
    <w:p w:rsidR="006122E0" w:rsidRDefault="006122E0" w:rsidP="00850C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2E0" w:rsidRDefault="006122E0" w:rsidP="00850C52">
      <w:pPr>
        <w:spacing w:before="0" w:after="0" w:line="240" w:lineRule="auto"/>
      </w:pPr>
      <w:r>
        <w:separator/>
      </w:r>
    </w:p>
  </w:footnote>
  <w:footnote w:type="continuationSeparator" w:id="1">
    <w:p w:rsidR="006122E0" w:rsidRDefault="006122E0" w:rsidP="00850C5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E22" w:rsidRDefault="003C6E22" w:rsidP="00B4355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1CFA"/>
    <w:rsid w:val="0000224C"/>
    <w:rsid w:val="000425CE"/>
    <w:rsid w:val="00082BF2"/>
    <w:rsid w:val="000D0ED9"/>
    <w:rsid w:val="000E65E5"/>
    <w:rsid w:val="00107B9D"/>
    <w:rsid w:val="001C74CF"/>
    <w:rsid w:val="001F0EE7"/>
    <w:rsid w:val="001F57A1"/>
    <w:rsid w:val="00254EA5"/>
    <w:rsid w:val="00282513"/>
    <w:rsid w:val="002973FF"/>
    <w:rsid w:val="002D137C"/>
    <w:rsid w:val="002E7984"/>
    <w:rsid w:val="00305F49"/>
    <w:rsid w:val="0036303F"/>
    <w:rsid w:val="00370722"/>
    <w:rsid w:val="0038417B"/>
    <w:rsid w:val="00386EDA"/>
    <w:rsid w:val="003C6E22"/>
    <w:rsid w:val="004019BA"/>
    <w:rsid w:val="0040369E"/>
    <w:rsid w:val="00452E29"/>
    <w:rsid w:val="004619E9"/>
    <w:rsid w:val="00464090"/>
    <w:rsid w:val="004E7F78"/>
    <w:rsid w:val="004F7EAA"/>
    <w:rsid w:val="005018AF"/>
    <w:rsid w:val="00505061"/>
    <w:rsid w:val="00575702"/>
    <w:rsid w:val="005B3CD5"/>
    <w:rsid w:val="005B6D79"/>
    <w:rsid w:val="005C530A"/>
    <w:rsid w:val="005C678F"/>
    <w:rsid w:val="005F2C05"/>
    <w:rsid w:val="005F4408"/>
    <w:rsid w:val="00600616"/>
    <w:rsid w:val="006122E0"/>
    <w:rsid w:val="00612D40"/>
    <w:rsid w:val="00616DA0"/>
    <w:rsid w:val="00676D8D"/>
    <w:rsid w:val="006E3E09"/>
    <w:rsid w:val="00795C6C"/>
    <w:rsid w:val="007A1FA9"/>
    <w:rsid w:val="008509E1"/>
    <w:rsid w:val="00850C52"/>
    <w:rsid w:val="00856C04"/>
    <w:rsid w:val="0086656A"/>
    <w:rsid w:val="0087283F"/>
    <w:rsid w:val="00910B18"/>
    <w:rsid w:val="00933178"/>
    <w:rsid w:val="00936727"/>
    <w:rsid w:val="00940F86"/>
    <w:rsid w:val="00965F29"/>
    <w:rsid w:val="00971B47"/>
    <w:rsid w:val="0098272A"/>
    <w:rsid w:val="009827B7"/>
    <w:rsid w:val="009F2029"/>
    <w:rsid w:val="00A634DD"/>
    <w:rsid w:val="00AA1CFA"/>
    <w:rsid w:val="00B07228"/>
    <w:rsid w:val="00B32EE2"/>
    <w:rsid w:val="00B43553"/>
    <w:rsid w:val="00B75E61"/>
    <w:rsid w:val="00B9728A"/>
    <w:rsid w:val="00BE5119"/>
    <w:rsid w:val="00C7675B"/>
    <w:rsid w:val="00CB38E2"/>
    <w:rsid w:val="00CE44F4"/>
    <w:rsid w:val="00D230F9"/>
    <w:rsid w:val="00D24CE8"/>
    <w:rsid w:val="00D55AEC"/>
    <w:rsid w:val="00E11641"/>
    <w:rsid w:val="00E52494"/>
    <w:rsid w:val="00E5256B"/>
    <w:rsid w:val="00E53844"/>
    <w:rsid w:val="00ED612D"/>
    <w:rsid w:val="00EF3A88"/>
    <w:rsid w:val="00F40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FA"/>
    <w:pPr>
      <w:spacing w:before="240" w:after="240" w:line="36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C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0C5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0C52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4F7E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F7EAA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FA"/>
    <w:pPr>
      <w:spacing w:before="240" w:after="240" w:line="36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C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0C5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0C52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4F7E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F7EAA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8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chenqian</cp:lastModifiedBy>
  <cp:revision>9</cp:revision>
  <dcterms:created xsi:type="dcterms:W3CDTF">2017-10-16T08:31:00Z</dcterms:created>
  <dcterms:modified xsi:type="dcterms:W3CDTF">2018-05-14T14:14:00Z</dcterms:modified>
</cp:coreProperties>
</file>