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C8" w:rsidRPr="0023520D" w:rsidRDefault="00C75B4E" w:rsidP="0023520D">
      <w:pPr>
        <w:spacing w:after="0" w:line="500" w:lineRule="exact"/>
        <w:rPr>
          <w:rFonts w:ascii="华文中宋" w:eastAsia="华文中宋" w:hAnsi="华文中宋"/>
          <w:b/>
          <w:sz w:val="36"/>
          <w:szCs w:val="36"/>
        </w:rPr>
      </w:pPr>
      <w:r w:rsidRPr="0023520D">
        <w:rPr>
          <w:rFonts w:ascii="华文中宋" w:eastAsia="华文中宋" w:hAnsi="华文中宋" w:hint="eastAsia"/>
          <w:b/>
          <w:sz w:val="36"/>
          <w:szCs w:val="36"/>
        </w:rPr>
        <w:t>总书记点击的经典诗词</w:t>
      </w:r>
    </w:p>
    <w:p w:rsidR="00BA57C8" w:rsidRPr="0023520D" w:rsidRDefault="00C75B4E" w:rsidP="0023520D">
      <w:pPr>
        <w:widowControl w:val="0"/>
        <w:spacing w:before="0" w:line="500" w:lineRule="exact"/>
        <w:rPr>
          <w:rFonts w:ascii="华文中宋" w:eastAsia="华文中宋" w:hAnsi="华文中宋"/>
          <w:b/>
          <w:sz w:val="32"/>
          <w:szCs w:val="32"/>
        </w:rPr>
      </w:pPr>
      <w:r w:rsidRPr="0023520D">
        <w:rPr>
          <w:rFonts w:ascii="华文中宋" w:eastAsia="华文中宋" w:hAnsi="华文中宋" w:hint="eastAsia"/>
          <w:b/>
          <w:sz w:val="32"/>
          <w:szCs w:val="32"/>
        </w:rPr>
        <w:t>（如竹苞矣，如松茂矣）</w:t>
      </w:r>
    </w:p>
    <w:p w:rsidR="00BA57C8" w:rsidRPr="0023520D" w:rsidRDefault="00C75B4E" w:rsidP="0023520D">
      <w:pPr>
        <w:widowControl w:val="0"/>
        <w:spacing w:beforeLines="50" w:afterLines="50" w:line="360" w:lineRule="exact"/>
        <w:jc w:val="left"/>
        <w:rPr>
          <w:rFonts w:ascii="华文中宋" w:eastAsia="华文中宋" w:hAnsi="华文中宋"/>
          <w:b/>
          <w:sz w:val="28"/>
          <w:szCs w:val="28"/>
        </w:rPr>
      </w:pPr>
      <w:r w:rsidRPr="0023520D">
        <w:rPr>
          <w:rFonts w:ascii="华文中宋" w:eastAsia="华文中宋" w:hAnsi="华文中宋" w:hint="eastAsia"/>
          <w:b/>
          <w:sz w:val="28"/>
          <w:szCs w:val="28"/>
        </w:rPr>
        <w:t>【</w:t>
      </w:r>
      <w:r w:rsidRPr="0023520D">
        <w:rPr>
          <w:rFonts w:ascii="华文中宋" w:eastAsia="华文中宋" w:hAnsi="华文中宋"/>
          <w:b/>
          <w:sz w:val="28"/>
          <w:szCs w:val="28"/>
        </w:rPr>
        <w:t>片头</w:t>
      </w:r>
      <w:r w:rsidRPr="0023520D">
        <w:rPr>
          <w:rFonts w:ascii="华文中宋" w:eastAsia="华文中宋" w:hAnsi="华文中宋" w:hint="eastAsia"/>
          <w:b/>
          <w:sz w:val="28"/>
          <w:szCs w:val="28"/>
        </w:rPr>
        <w:t>】</w:t>
      </w:r>
    </w:p>
    <w:p w:rsidR="00BA57C8" w:rsidRPr="0023520D" w:rsidRDefault="00C75B4E" w:rsidP="0023520D">
      <w:pPr>
        <w:widowControl w:val="0"/>
        <w:spacing w:beforeLines="50" w:afterLines="50" w:line="360" w:lineRule="exact"/>
        <w:jc w:val="left"/>
        <w:rPr>
          <w:rFonts w:ascii="华文中宋" w:eastAsia="华文中宋" w:hAnsi="华文中宋"/>
          <w:b/>
          <w:sz w:val="28"/>
          <w:szCs w:val="28"/>
        </w:rPr>
      </w:pPr>
      <w:r w:rsidRPr="0023520D">
        <w:rPr>
          <w:rFonts w:ascii="华文中宋" w:eastAsia="华文中宋" w:hAnsi="华文中宋" w:hint="eastAsia"/>
          <w:b/>
          <w:sz w:val="28"/>
          <w:szCs w:val="28"/>
        </w:rPr>
        <w:t>【引言】</w:t>
      </w:r>
    </w:p>
    <w:p w:rsidR="00BA57C8" w:rsidRPr="0023520D" w:rsidRDefault="00C75B4E" w:rsidP="0023520D">
      <w:pPr>
        <w:widowControl w:val="0"/>
        <w:spacing w:before="0" w:after="0" w:line="360" w:lineRule="exact"/>
        <w:ind w:firstLineChars="200" w:firstLine="422"/>
        <w:jc w:val="left"/>
        <w:rPr>
          <w:rFonts w:asciiTheme="minorEastAsia" w:hAnsiTheme="minorEastAsia"/>
          <w:b/>
          <w:szCs w:val="21"/>
        </w:rPr>
      </w:pPr>
      <w:r w:rsidRPr="0023520D">
        <w:rPr>
          <w:rFonts w:asciiTheme="minorEastAsia" w:hAnsiTheme="minorEastAsia" w:hint="eastAsia"/>
          <w:b/>
          <w:szCs w:val="21"/>
        </w:rPr>
        <w:t>2017年7月1日</w:t>
      </w:r>
      <w:r w:rsidR="00396CD3" w:rsidRPr="0023520D">
        <w:rPr>
          <w:rFonts w:asciiTheme="minorEastAsia" w:hAnsiTheme="minorEastAsia" w:hint="eastAsia"/>
          <w:b/>
          <w:szCs w:val="21"/>
        </w:rPr>
        <w:t>，</w:t>
      </w:r>
      <w:r w:rsidR="007F58E5" w:rsidRPr="0023520D">
        <w:rPr>
          <w:rFonts w:asciiTheme="minorEastAsia" w:hAnsiTheme="minorEastAsia" w:hint="eastAsia"/>
          <w:b/>
          <w:szCs w:val="21"/>
        </w:rPr>
        <w:t>庆祝香港回归祖国20周年大会暨香港特别行政区第五届政府就职典礼在香港会展中心隆重举行。中共中央总书记、国家主席、中央军委主席习近平出席并发表重要讲话，他</w:t>
      </w:r>
      <w:r w:rsidR="007F58E5" w:rsidRPr="0023520D">
        <w:rPr>
          <w:rFonts w:asciiTheme="minorEastAsia" w:hAnsiTheme="minorEastAsia"/>
          <w:b/>
          <w:szCs w:val="21"/>
        </w:rPr>
        <w:t>引用了《</w:t>
      </w:r>
      <w:r w:rsidR="007F58E5" w:rsidRPr="0023520D">
        <w:rPr>
          <w:rFonts w:asciiTheme="minorEastAsia" w:hAnsiTheme="minorEastAsia" w:hint="eastAsia"/>
          <w:b/>
          <w:szCs w:val="21"/>
        </w:rPr>
        <w:t>诗经·小雅·斯干</w:t>
      </w:r>
      <w:r w:rsidR="007F58E5" w:rsidRPr="0023520D">
        <w:rPr>
          <w:rFonts w:asciiTheme="minorEastAsia" w:hAnsiTheme="minorEastAsia"/>
          <w:b/>
          <w:szCs w:val="21"/>
        </w:rPr>
        <w:t>》</w:t>
      </w:r>
      <w:r w:rsidR="007F58E5" w:rsidRPr="0023520D">
        <w:rPr>
          <w:rFonts w:asciiTheme="minorEastAsia" w:hAnsiTheme="minorEastAsia" w:hint="eastAsia"/>
          <w:b/>
          <w:szCs w:val="21"/>
        </w:rPr>
        <w:t>中</w:t>
      </w:r>
      <w:r w:rsidR="007F58E5" w:rsidRPr="0023520D">
        <w:rPr>
          <w:rFonts w:asciiTheme="minorEastAsia" w:hAnsiTheme="minorEastAsia"/>
          <w:b/>
          <w:szCs w:val="21"/>
        </w:rPr>
        <w:t>的诗句。</w:t>
      </w:r>
    </w:p>
    <w:p w:rsidR="00BA57C8" w:rsidRPr="0023520D" w:rsidRDefault="00C75B4E" w:rsidP="0023520D">
      <w:pPr>
        <w:widowControl w:val="0"/>
        <w:spacing w:beforeLines="50" w:afterLines="50" w:line="360" w:lineRule="exact"/>
        <w:jc w:val="left"/>
        <w:rPr>
          <w:rFonts w:ascii="华文中宋" w:eastAsia="华文中宋" w:hAnsi="华文中宋"/>
          <w:b/>
          <w:sz w:val="28"/>
          <w:szCs w:val="28"/>
        </w:rPr>
      </w:pPr>
      <w:r w:rsidRPr="0023520D">
        <w:rPr>
          <w:rFonts w:ascii="华文中宋" w:eastAsia="华文中宋" w:hAnsi="华文中宋" w:hint="eastAsia"/>
          <w:b/>
          <w:sz w:val="28"/>
          <w:szCs w:val="28"/>
        </w:rPr>
        <w:t>【原音】</w:t>
      </w:r>
    </w:p>
    <w:p w:rsidR="00BA57C8" w:rsidRPr="0023520D" w:rsidRDefault="00C75B4E" w:rsidP="0023520D">
      <w:pPr>
        <w:widowControl w:val="0"/>
        <w:spacing w:before="0" w:after="0" w:line="360" w:lineRule="exact"/>
        <w:ind w:firstLineChars="200" w:firstLine="422"/>
        <w:jc w:val="left"/>
        <w:rPr>
          <w:rFonts w:asciiTheme="minorEastAsia" w:hAnsiTheme="minorEastAsia"/>
          <w:b/>
          <w:szCs w:val="21"/>
        </w:rPr>
      </w:pPr>
      <w:r w:rsidRPr="0023520D">
        <w:rPr>
          <w:rFonts w:asciiTheme="minorEastAsia" w:hAnsiTheme="minorEastAsia" w:hint="eastAsia"/>
          <w:b/>
          <w:szCs w:val="21"/>
        </w:rPr>
        <w:t>斗转星移，岁月如梭。香港已经回归祖国20年。依照中国的传统，男子二十谓之弱冠，今天就是香港特别行政区的成年礼，正所谓“如竹苞矣，如松茂矣”。</w:t>
      </w:r>
    </w:p>
    <w:p w:rsidR="00BA57C8" w:rsidRPr="0023520D" w:rsidRDefault="00C75B4E" w:rsidP="0023520D">
      <w:pPr>
        <w:widowControl w:val="0"/>
        <w:spacing w:beforeLines="50" w:afterLines="50" w:line="360" w:lineRule="exact"/>
        <w:jc w:val="left"/>
        <w:rPr>
          <w:rFonts w:ascii="华文中宋" w:eastAsia="华文中宋" w:hAnsi="华文中宋"/>
          <w:b/>
          <w:sz w:val="28"/>
          <w:szCs w:val="28"/>
        </w:rPr>
      </w:pPr>
      <w:r w:rsidRPr="0023520D">
        <w:rPr>
          <w:rFonts w:ascii="华文中宋" w:eastAsia="华文中宋" w:hAnsi="华文中宋" w:hint="eastAsia"/>
          <w:b/>
          <w:sz w:val="28"/>
          <w:szCs w:val="28"/>
        </w:rPr>
        <w:t>【朗诵】</w:t>
      </w:r>
    </w:p>
    <w:p w:rsidR="00BA57C8" w:rsidRPr="0023520D" w:rsidRDefault="00C75B4E" w:rsidP="0023520D">
      <w:pPr>
        <w:widowControl w:val="0"/>
        <w:spacing w:before="0" w:after="0" w:line="360" w:lineRule="exact"/>
        <w:ind w:firstLineChars="200" w:firstLine="422"/>
        <w:jc w:val="left"/>
        <w:rPr>
          <w:rFonts w:asciiTheme="minorEastAsia" w:hAnsiTheme="minorEastAsia"/>
          <w:b/>
          <w:szCs w:val="21"/>
        </w:rPr>
      </w:pPr>
      <w:r w:rsidRPr="0023520D">
        <w:rPr>
          <w:rFonts w:asciiTheme="minorEastAsia" w:hAnsiTheme="minorEastAsia" w:hint="eastAsia"/>
          <w:b/>
          <w:szCs w:val="21"/>
        </w:rPr>
        <w:t>《诗经</w:t>
      </w:r>
      <w:r w:rsidRPr="0023520D">
        <w:rPr>
          <w:rFonts w:asciiTheme="minorEastAsia" w:hAnsiTheme="minorEastAsia" w:cs="宋体" w:hint="eastAsia"/>
          <w:b/>
          <w:szCs w:val="21"/>
        </w:rPr>
        <w:t>•</w:t>
      </w:r>
      <w:r w:rsidRPr="0023520D">
        <w:rPr>
          <w:rFonts w:asciiTheme="minorEastAsia" w:hAnsiTheme="minorEastAsia" w:cs="仿宋" w:hint="eastAsia"/>
          <w:b/>
          <w:szCs w:val="21"/>
        </w:rPr>
        <w:t>小雅</w:t>
      </w:r>
      <w:r w:rsidRPr="0023520D">
        <w:rPr>
          <w:rFonts w:asciiTheme="minorEastAsia" w:hAnsiTheme="minorEastAsia" w:cs="宋体" w:hint="eastAsia"/>
          <w:b/>
          <w:szCs w:val="21"/>
        </w:rPr>
        <w:t>•</w:t>
      </w:r>
      <w:r w:rsidRPr="0023520D">
        <w:rPr>
          <w:rFonts w:asciiTheme="minorEastAsia" w:hAnsiTheme="minorEastAsia" w:cs="仿宋" w:hint="eastAsia"/>
          <w:b/>
          <w:szCs w:val="21"/>
        </w:rPr>
        <w:t>斯干</w:t>
      </w:r>
      <w:r w:rsidRPr="0023520D">
        <w:rPr>
          <w:rFonts w:asciiTheme="minorEastAsia" w:hAnsiTheme="minorEastAsia" w:hint="eastAsia"/>
          <w:b/>
          <w:szCs w:val="21"/>
        </w:rPr>
        <w:t>》</w:t>
      </w:r>
    </w:p>
    <w:p w:rsidR="00BA57C8" w:rsidRPr="0023520D" w:rsidRDefault="00C75B4E" w:rsidP="0023520D">
      <w:pPr>
        <w:widowControl w:val="0"/>
        <w:spacing w:before="0" w:after="0" w:line="360" w:lineRule="exact"/>
        <w:ind w:firstLineChars="200" w:firstLine="422"/>
        <w:jc w:val="left"/>
        <w:rPr>
          <w:rFonts w:asciiTheme="minorEastAsia" w:hAnsiTheme="minorEastAsia"/>
          <w:b/>
          <w:szCs w:val="21"/>
        </w:rPr>
      </w:pPr>
      <w:r w:rsidRPr="0023520D">
        <w:rPr>
          <w:rFonts w:asciiTheme="minorEastAsia" w:hAnsiTheme="minorEastAsia" w:hint="eastAsia"/>
          <w:b/>
          <w:szCs w:val="21"/>
        </w:rPr>
        <w:t>秩秩斯干，幽幽南山。如竹苞矣，如松茂矣。兄及弟矣，式相好矣，无相犹矣。</w:t>
      </w:r>
    </w:p>
    <w:p w:rsidR="00BA57C8" w:rsidRPr="0023520D" w:rsidRDefault="00C75B4E" w:rsidP="0023520D">
      <w:pPr>
        <w:widowControl w:val="0"/>
        <w:spacing w:before="0" w:after="0" w:line="360" w:lineRule="exact"/>
        <w:ind w:firstLineChars="200" w:firstLine="422"/>
        <w:jc w:val="left"/>
        <w:rPr>
          <w:rFonts w:asciiTheme="minorEastAsia" w:hAnsiTheme="minorEastAsia"/>
          <w:b/>
          <w:szCs w:val="21"/>
        </w:rPr>
      </w:pPr>
      <w:r w:rsidRPr="0023520D">
        <w:rPr>
          <w:rFonts w:asciiTheme="minorEastAsia" w:hAnsiTheme="minorEastAsia" w:hint="eastAsia"/>
          <w:b/>
          <w:szCs w:val="21"/>
        </w:rPr>
        <w:t>似续妣祖，筑室百堵，西南其户。爰居爰处，爰笑爰语。</w:t>
      </w:r>
    </w:p>
    <w:p w:rsidR="00BA57C8" w:rsidRPr="0023520D" w:rsidRDefault="00C75B4E" w:rsidP="0023520D">
      <w:pPr>
        <w:widowControl w:val="0"/>
        <w:spacing w:beforeLines="50" w:afterLines="50" w:line="360" w:lineRule="exact"/>
        <w:jc w:val="left"/>
        <w:rPr>
          <w:rFonts w:ascii="华文中宋" w:eastAsia="华文中宋" w:hAnsi="华文中宋"/>
          <w:b/>
          <w:sz w:val="28"/>
          <w:szCs w:val="28"/>
        </w:rPr>
      </w:pPr>
      <w:r w:rsidRPr="0023520D">
        <w:rPr>
          <w:rFonts w:ascii="华文中宋" w:eastAsia="华文中宋" w:hAnsi="华文中宋" w:hint="eastAsia"/>
          <w:b/>
          <w:sz w:val="28"/>
          <w:szCs w:val="28"/>
        </w:rPr>
        <w:t>【解读】</w:t>
      </w:r>
    </w:p>
    <w:p w:rsidR="00BA57C8" w:rsidRPr="0023520D" w:rsidRDefault="00C75B4E" w:rsidP="0023520D">
      <w:pPr>
        <w:widowControl w:val="0"/>
        <w:spacing w:before="0" w:after="0" w:line="360" w:lineRule="exact"/>
        <w:ind w:firstLineChars="200" w:firstLine="422"/>
        <w:jc w:val="left"/>
        <w:rPr>
          <w:rFonts w:asciiTheme="minorEastAsia" w:hAnsiTheme="minorEastAsia"/>
          <w:b/>
          <w:color w:val="000000" w:themeColor="text1"/>
          <w:szCs w:val="21"/>
        </w:rPr>
      </w:pPr>
      <w:r w:rsidRPr="0023520D">
        <w:rPr>
          <w:rFonts w:asciiTheme="minorEastAsia" w:hAnsiTheme="minorEastAsia" w:hint="eastAsia"/>
          <w:b/>
          <w:szCs w:val="21"/>
        </w:rPr>
        <w:t>这首诗出自我国第一部诗歌总集《诗经》中的“小雅”。全诗共九章，</w:t>
      </w:r>
      <w:r w:rsidR="00396CD3" w:rsidRPr="0023520D">
        <w:rPr>
          <w:rFonts w:asciiTheme="minorEastAsia" w:hAnsiTheme="minorEastAsia" w:hint="eastAsia"/>
          <w:b/>
          <w:szCs w:val="21"/>
        </w:rPr>
        <w:t>这里朗诵的是</w:t>
      </w:r>
      <w:r w:rsidRPr="0023520D">
        <w:rPr>
          <w:rFonts w:asciiTheme="minorEastAsia" w:hAnsiTheme="minorEastAsia"/>
          <w:b/>
          <w:szCs w:val="21"/>
        </w:rPr>
        <w:t>前两章</w:t>
      </w:r>
      <w:r w:rsidR="00396CD3" w:rsidRPr="0023520D">
        <w:rPr>
          <w:rFonts w:asciiTheme="minorEastAsia" w:hAnsiTheme="minorEastAsia" w:hint="eastAsia"/>
          <w:b/>
          <w:szCs w:val="21"/>
        </w:rPr>
        <w:t>，</w:t>
      </w:r>
      <w:r w:rsidR="007F58E5" w:rsidRPr="0023520D">
        <w:rPr>
          <w:rFonts w:asciiTheme="minorEastAsia" w:hAnsiTheme="minorEastAsia"/>
          <w:b/>
          <w:szCs w:val="21"/>
        </w:rPr>
        <w:t>意思是</w:t>
      </w:r>
      <w:r w:rsidR="007F58E5" w:rsidRPr="0023520D">
        <w:rPr>
          <w:rFonts w:asciiTheme="minorEastAsia" w:hAnsiTheme="minorEastAsia" w:hint="eastAsia"/>
          <w:b/>
          <w:szCs w:val="21"/>
        </w:rPr>
        <w:t>：</w:t>
      </w:r>
      <w:r w:rsidRPr="0023520D">
        <w:rPr>
          <w:rFonts w:asciiTheme="minorEastAsia" w:hAnsiTheme="minorEastAsia"/>
          <w:b/>
          <w:szCs w:val="21"/>
        </w:rPr>
        <w:t>“</w:t>
      </w:r>
      <w:r w:rsidRPr="0023520D">
        <w:rPr>
          <w:rFonts w:asciiTheme="minorEastAsia" w:hAnsiTheme="minorEastAsia" w:hint="eastAsia"/>
          <w:b/>
          <w:szCs w:val="21"/>
        </w:rPr>
        <w:t>涧水清清流不停，南山深幽多清静。有那密集的竹丛，有那茂盛的松林。哥哥弟弟</w:t>
      </w:r>
      <w:r w:rsidR="006B3F70" w:rsidRPr="0023520D">
        <w:rPr>
          <w:rFonts w:asciiTheme="minorEastAsia" w:hAnsiTheme="minorEastAsia" w:hint="eastAsia"/>
          <w:b/>
          <w:szCs w:val="21"/>
        </w:rPr>
        <w:t>住</w:t>
      </w:r>
      <w:r w:rsidRPr="0023520D">
        <w:rPr>
          <w:rFonts w:asciiTheme="minorEastAsia" w:hAnsiTheme="minorEastAsia" w:hint="eastAsia"/>
          <w:b/>
          <w:szCs w:val="21"/>
        </w:rPr>
        <w:t>一起，和睦相处情最亲，没有诈骗和欺凌。</w:t>
      </w:r>
      <w:r w:rsidR="006B3F70" w:rsidRPr="0023520D">
        <w:rPr>
          <w:rFonts w:asciiTheme="minorEastAsia" w:hAnsiTheme="minorEastAsia" w:hint="eastAsia"/>
          <w:b/>
          <w:szCs w:val="21"/>
        </w:rPr>
        <w:t>”“</w:t>
      </w:r>
      <w:r w:rsidRPr="0023520D">
        <w:rPr>
          <w:rFonts w:asciiTheme="minorEastAsia" w:hAnsiTheme="minorEastAsia" w:hint="eastAsia"/>
          <w:b/>
          <w:szCs w:val="21"/>
        </w:rPr>
        <w:t>祖先事业得继承，筑下房舍上百栋</w:t>
      </w:r>
      <w:r w:rsidRPr="0023520D">
        <w:rPr>
          <w:rFonts w:asciiTheme="minorEastAsia" w:hAnsiTheme="minorEastAsia" w:hint="eastAsia"/>
          <w:b/>
          <w:color w:val="000000" w:themeColor="text1"/>
          <w:szCs w:val="21"/>
        </w:rPr>
        <w:t>，向西向南开大门。在此生活与相处，说说笑笑真兴奋。”</w:t>
      </w:r>
      <w:r w:rsidR="00396CD3" w:rsidRPr="0023520D">
        <w:rPr>
          <w:rFonts w:asciiTheme="minorEastAsia" w:hAnsiTheme="minorEastAsia" w:hint="eastAsia"/>
          <w:b/>
          <w:color w:val="000000" w:themeColor="text1"/>
          <w:szCs w:val="21"/>
        </w:rPr>
        <w:t>描写了</w:t>
      </w:r>
      <w:r w:rsidRPr="0023520D">
        <w:rPr>
          <w:rFonts w:asciiTheme="minorEastAsia" w:hAnsiTheme="minorEastAsia"/>
          <w:b/>
          <w:color w:val="000000" w:themeColor="text1"/>
          <w:szCs w:val="21"/>
        </w:rPr>
        <w:t>新房</w:t>
      </w:r>
      <w:r w:rsidRPr="0023520D">
        <w:rPr>
          <w:rFonts w:asciiTheme="minorEastAsia" w:hAnsiTheme="minorEastAsia" w:hint="eastAsia"/>
          <w:b/>
          <w:color w:val="000000" w:themeColor="text1"/>
          <w:szCs w:val="21"/>
        </w:rPr>
        <w:t>落成</w:t>
      </w:r>
      <w:r w:rsidR="00396CD3" w:rsidRPr="0023520D">
        <w:rPr>
          <w:rFonts w:asciiTheme="minorEastAsia" w:hAnsiTheme="minorEastAsia" w:hint="eastAsia"/>
          <w:b/>
          <w:color w:val="000000" w:themeColor="text1"/>
          <w:szCs w:val="21"/>
        </w:rPr>
        <w:t>时</w:t>
      </w:r>
      <w:r w:rsidRPr="0023520D">
        <w:rPr>
          <w:rFonts w:asciiTheme="minorEastAsia" w:hAnsiTheme="minorEastAsia"/>
          <w:b/>
          <w:color w:val="000000" w:themeColor="text1"/>
          <w:szCs w:val="21"/>
        </w:rPr>
        <w:t>的</w:t>
      </w:r>
      <w:r w:rsidR="00396CD3" w:rsidRPr="0023520D">
        <w:rPr>
          <w:rFonts w:asciiTheme="minorEastAsia" w:hAnsiTheme="minorEastAsia"/>
          <w:b/>
          <w:color w:val="000000" w:themeColor="text1"/>
          <w:szCs w:val="21"/>
        </w:rPr>
        <w:t>欢乐</w:t>
      </w:r>
      <w:r w:rsidR="00396CD3" w:rsidRPr="0023520D">
        <w:rPr>
          <w:rFonts w:asciiTheme="minorEastAsia" w:hAnsiTheme="minorEastAsia" w:hint="eastAsia"/>
          <w:b/>
          <w:color w:val="000000" w:themeColor="text1"/>
          <w:szCs w:val="21"/>
        </w:rPr>
        <w:t>，</w:t>
      </w:r>
      <w:r w:rsidR="006B3F70" w:rsidRPr="0023520D">
        <w:rPr>
          <w:rFonts w:asciiTheme="minorEastAsia" w:hAnsiTheme="minorEastAsia" w:hint="eastAsia"/>
          <w:b/>
          <w:color w:val="000000" w:themeColor="text1"/>
          <w:szCs w:val="21"/>
        </w:rPr>
        <w:t>主人造</w:t>
      </w:r>
      <w:r w:rsidRPr="0023520D">
        <w:rPr>
          <w:rFonts w:asciiTheme="minorEastAsia" w:hAnsiTheme="minorEastAsia" w:hint="eastAsia"/>
          <w:b/>
          <w:color w:val="000000" w:themeColor="text1"/>
          <w:szCs w:val="21"/>
        </w:rPr>
        <w:t>房子是“似续妣祖”，也就是继承祖先的功业</w:t>
      </w:r>
      <w:r w:rsidR="00396CD3" w:rsidRPr="0023520D">
        <w:rPr>
          <w:rFonts w:asciiTheme="minorEastAsia" w:hAnsiTheme="minorEastAsia" w:hint="eastAsia"/>
          <w:b/>
          <w:color w:val="000000" w:themeColor="text1"/>
          <w:szCs w:val="21"/>
        </w:rPr>
        <w:t>。</w:t>
      </w:r>
      <w:r w:rsidR="006B3F70" w:rsidRPr="0023520D">
        <w:rPr>
          <w:rFonts w:asciiTheme="minorEastAsia" w:hAnsiTheme="minorEastAsia" w:hint="eastAsia"/>
          <w:b/>
          <w:color w:val="000000" w:themeColor="text1"/>
          <w:szCs w:val="21"/>
        </w:rPr>
        <w:t>一大</w:t>
      </w:r>
      <w:r w:rsidR="00396CD3" w:rsidRPr="0023520D">
        <w:rPr>
          <w:rFonts w:asciiTheme="minorEastAsia" w:hAnsiTheme="minorEastAsia" w:hint="eastAsia"/>
          <w:b/>
          <w:color w:val="000000" w:themeColor="text1"/>
          <w:szCs w:val="21"/>
        </w:rPr>
        <w:t>家庭住在一起</w:t>
      </w:r>
      <w:r w:rsidRPr="0023520D">
        <w:rPr>
          <w:rFonts w:asciiTheme="minorEastAsia" w:hAnsiTheme="minorEastAsia" w:hint="eastAsia"/>
          <w:b/>
          <w:color w:val="000000" w:themeColor="text1"/>
          <w:szCs w:val="21"/>
        </w:rPr>
        <w:t>，快乐无间</w:t>
      </w:r>
      <w:r w:rsidR="00396CD3" w:rsidRPr="0023520D">
        <w:rPr>
          <w:rFonts w:asciiTheme="minorEastAsia" w:hAnsiTheme="minorEastAsia" w:hint="eastAsia"/>
          <w:b/>
          <w:color w:val="000000" w:themeColor="text1"/>
          <w:szCs w:val="21"/>
        </w:rPr>
        <w:t>，</w:t>
      </w:r>
      <w:r w:rsidRPr="0023520D">
        <w:rPr>
          <w:rFonts w:asciiTheme="minorEastAsia" w:hAnsiTheme="minorEastAsia" w:hint="eastAsia"/>
          <w:b/>
          <w:color w:val="000000" w:themeColor="text1"/>
          <w:szCs w:val="21"/>
        </w:rPr>
        <w:t>造福于子孙后代。</w:t>
      </w:r>
    </w:p>
    <w:p w:rsidR="00BA57C8" w:rsidRPr="0023520D" w:rsidRDefault="006B3F70" w:rsidP="0023520D">
      <w:pPr>
        <w:widowControl w:val="0"/>
        <w:spacing w:before="0" w:after="0" w:line="360" w:lineRule="exact"/>
        <w:jc w:val="left"/>
        <w:rPr>
          <w:rFonts w:asciiTheme="minorEastAsia" w:hAnsiTheme="minorEastAsia"/>
          <w:b/>
          <w:color w:val="000000" w:themeColor="text1"/>
          <w:szCs w:val="21"/>
        </w:rPr>
      </w:pPr>
      <w:r w:rsidRPr="0023520D">
        <w:rPr>
          <w:rFonts w:asciiTheme="minorEastAsia" w:hAnsiTheme="minorEastAsia" w:hint="eastAsia"/>
          <w:b/>
          <w:color w:val="000000" w:themeColor="text1"/>
          <w:szCs w:val="21"/>
        </w:rPr>
        <w:t>“竹苞松茂”具有欣欣向荣、兴旺发达之意。</w:t>
      </w:r>
      <w:r w:rsidR="007F58E5" w:rsidRPr="0023520D">
        <w:rPr>
          <w:rFonts w:asciiTheme="minorEastAsia" w:hAnsiTheme="minorEastAsia" w:hint="eastAsia"/>
          <w:b/>
          <w:color w:val="000000" w:themeColor="text1"/>
          <w:szCs w:val="21"/>
        </w:rPr>
        <w:t>竹子和</w:t>
      </w:r>
      <w:r w:rsidR="00C75B4E" w:rsidRPr="0023520D">
        <w:rPr>
          <w:rFonts w:asciiTheme="minorEastAsia" w:hAnsiTheme="minorEastAsia" w:hint="eastAsia"/>
          <w:b/>
          <w:color w:val="000000" w:themeColor="text1"/>
          <w:szCs w:val="21"/>
        </w:rPr>
        <w:t>松树</w:t>
      </w:r>
      <w:r w:rsidR="007F58E5" w:rsidRPr="0023520D">
        <w:rPr>
          <w:rFonts w:asciiTheme="minorEastAsia" w:hAnsiTheme="minorEastAsia" w:hint="eastAsia"/>
          <w:b/>
          <w:color w:val="000000" w:themeColor="text1"/>
          <w:szCs w:val="21"/>
        </w:rPr>
        <w:t>都是四时常青，</w:t>
      </w:r>
      <w:r w:rsidR="00396CD3" w:rsidRPr="0023520D">
        <w:rPr>
          <w:rFonts w:asciiTheme="minorEastAsia" w:hAnsiTheme="minorEastAsia" w:hint="eastAsia"/>
          <w:b/>
          <w:color w:val="000000" w:themeColor="text1"/>
          <w:szCs w:val="21"/>
        </w:rPr>
        <w:t>往往象征</w:t>
      </w:r>
      <w:r w:rsidR="00C75B4E" w:rsidRPr="0023520D">
        <w:rPr>
          <w:rFonts w:asciiTheme="minorEastAsia" w:hAnsiTheme="minorEastAsia" w:hint="eastAsia"/>
          <w:b/>
          <w:color w:val="000000" w:themeColor="text1"/>
          <w:szCs w:val="21"/>
        </w:rPr>
        <w:t>坚贞高洁的品格，后来的“岁寒三友</w:t>
      </w:r>
      <w:r w:rsidR="0012454B" w:rsidRPr="0023520D">
        <w:rPr>
          <w:rFonts w:asciiTheme="minorEastAsia" w:hAnsiTheme="minorEastAsia" w:hint="eastAsia"/>
          <w:b/>
          <w:color w:val="000000" w:themeColor="text1"/>
          <w:szCs w:val="21"/>
        </w:rPr>
        <w:t>”</w:t>
      </w:r>
      <w:r w:rsidR="00C75B4E" w:rsidRPr="0023520D">
        <w:rPr>
          <w:rFonts w:asciiTheme="minorEastAsia" w:hAnsiTheme="minorEastAsia" w:hint="eastAsia"/>
          <w:b/>
          <w:color w:val="000000" w:themeColor="text1"/>
          <w:szCs w:val="21"/>
        </w:rPr>
        <w:t>松竹梅中有松树、竹子，“四君子</w:t>
      </w:r>
      <w:r w:rsidR="0012454B" w:rsidRPr="0023520D">
        <w:rPr>
          <w:rFonts w:asciiTheme="minorEastAsia" w:hAnsiTheme="minorEastAsia" w:hint="eastAsia"/>
          <w:b/>
          <w:color w:val="000000" w:themeColor="text1"/>
          <w:szCs w:val="21"/>
        </w:rPr>
        <w:t>”</w:t>
      </w:r>
      <w:r w:rsidR="0061678F" w:rsidRPr="0023520D">
        <w:rPr>
          <w:rFonts w:asciiTheme="minorEastAsia" w:hAnsiTheme="minorEastAsia" w:hint="eastAsia"/>
          <w:b/>
          <w:color w:val="000000" w:themeColor="text1"/>
          <w:szCs w:val="21"/>
        </w:rPr>
        <w:t>梅兰</w:t>
      </w:r>
      <w:r w:rsidR="00C75B4E" w:rsidRPr="0023520D">
        <w:rPr>
          <w:rFonts w:asciiTheme="minorEastAsia" w:hAnsiTheme="minorEastAsia" w:hint="eastAsia"/>
          <w:b/>
          <w:color w:val="000000" w:themeColor="text1"/>
          <w:szCs w:val="21"/>
        </w:rPr>
        <w:t>竹</w:t>
      </w:r>
      <w:r w:rsidR="0061678F" w:rsidRPr="0023520D">
        <w:rPr>
          <w:rFonts w:asciiTheme="minorEastAsia" w:hAnsiTheme="minorEastAsia" w:hint="eastAsia"/>
          <w:b/>
          <w:color w:val="000000" w:themeColor="text1"/>
          <w:szCs w:val="21"/>
        </w:rPr>
        <w:t>菊</w:t>
      </w:r>
      <w:bookmarkStart w:id="0" w:name="_GoBack"/>
      <w:bookmarkEnd w:id="0"/>
      <w:r w:rsidR="00C75B4E" w:rsidRPr="0023520D">
        <w:rPr>
          <w:rFonts w:asciiTheme="minorEastAsia" w:hAnsiTheme="minorEastAsia" w:hint="eastAsia"/>
          <w:b/>
          <w:color w:val="000000" w:themeColor="text1"/>
          <w:szCs w:val="21"/>
        </w:rPr>
        <w:t>中有竹子。竹子的根系很发达，繁衍能力极强，比喻家族兴盛</w:t>
      </w:r>
      <w:r w:rsidR="00396CD3" w:rsidRPr="0023520D">
        <w:rPr>
          <w:rFonts w:asciiTheme="minorEastAsia" w:hAnsiTheme="minorEastAsia" w:hint="eastAsia"/>
          <w:b/>
          <w:color w:val="000000" w:themeColor="text1"/>
          <w:szCs w:val="21"/>
        </w:rPr>
        <w:t>；</w:t>
      </w:r>
      <w:r w:rsidR="00C75B4E" w:rsidRPr="0023520D">
        <w:rPr>
          <w:rFonts w:asciiTheme="minorEastAsia" w:hAnsiTheme="minorEastAsia" w:hint="eastAsia"/>
          <w:b/>
          <w:color w:val="000000" w:themeColor="text1"/>
          <w:szCs w:val="21"/>
        </w:rPr>
        <w:t>松树生存时间极长，比喻长寿，比如“松鹤延年”。</w:t>
      </w:r>
    </w:p>
    <w:p w:rsidR="00BA57C8" w:rsidRPr="0023520D" w:rsidRDefault="00C75B4E" w:rsidP="0023520D">
      <w:pPr>
        <w:widowControl w:val="0"/>
        <w:spacing w:before="0" w:after="0" w:line="360" w:lineRule="exact"/>
        <w:ind w:firstLineChars="200" w:firstLine="422"/>
        <w:jc w:val="left"/>
        <w:rPr>
          <w:rFonts w:asciiTheme="minorEastAsia" w:hAnsiTheme="minorEastAsia"/>
          <w:b/>
          <w:szCs w:val="21"/>
        </w:rPr>
      </w:pPr>
      <w:r w:rsidRPr="0023520D">
        <w:rPr>
          <w:rFonts w:asciiTheme="minorEastAsia" w:hAnsiTheme="minorEastAsia" w:hint="eastAsia"/>
          <w:b/>
          <w:color w:val="000000" w:themeColor="text1"/>
          <w:szCs w:val="21"/>
        </w:rPr>
        <w:t>在庆祝香港回归祖国20周年之际</w:t>
      </w:r>
      <w:r w:rsidRPr="0023520D">
        <w:rPr>
          <w:rFonts w:asciiTheme="minorEastAsia" w:hAnsiTheme="minorEastAsia"/>
          <w:b/>
          <w:color w:val="000000" w:themeColor="text1"/>
          <w:szCs w:val="21"/>
        </w:rPr>
        <w:t>，习近平总书记</w:t>
      </w:r>
      <w:r w:rsidR="00B54985" w:rsidRPr="0023520D">
        <w:rPr>
          <w:rFonts w:asciiTheme="minorEastAsia" w:hAnsiTheme="minorEastAsia" w:hint="eastAsia"/>
          <w:b/>
          <w:color w:val="000000" w:themeColor="text1"/>
          <w:szCs w:val="21"/>
        </w:rPr>
        <w:t>引</w:t>
      </w:r>
      <w:r w:rsidRPr="0023520D">
        <w:rPr>
          <w:rFonts w:asciiTheme="minorEastAsia" w:hAnsiTheme="minorEastAsia" w:hint="eastAsia"/>
          <w:b/>
          <w:color w:val="000000" w:themeColor="text1"/>
          <w:szCs w:val="21"/>
        </w:rPr>
        <w:t>用“如竹苞矣，如松茂矣”</w:t>
      </w:r>
      <w:r w:rsidR="00B54985" w:rsidRPr="0023520D">
        <w:rPr>
          <w:rFonts w:asciiTheme="minorEastAsia" w:hAnsiTheme="minorEastAsia" w:hint="eastAsia"/>
          <w:b/>
          <w:color w:val="000000" w:themeColor="text1"/>
          <w:szCs w:val="21"/>
        </w:rPr>
        <w:t>这两句诗</w:t>
      </w:r>
      <w:r w:rsidR="00B54985" w:rsidRPr="0023520D">
        <w:rPr>
          <w:rFonts w:asciiTheme="minorEastAsia" w:hAnsiTheme="minorEastAsia"/>
          <w:b/>
          <w:color w:val="000000" w:themeColor="text1"/>
          <w:szCs w:val="21"/>
        </w:rPr>
        <w:t>，</w:t>
      </w:r>
      <w:r w:rsidR="006E69BC" w:rsidRPr="0023520D">
        <w:rPr>
          <w:rFonts w:asciiTheme="minorEastAsia" w:hAnsiTheme="minorEastAsia"/>
          <w:b/>
          <w:color w:val="000000" w:themeColor="text1"/>
          <w:szCs w:val="21"/>
        </w:rPr>
        <w:t>形象</w:t>
      </w:r>
      <w:r w:rsidR="00326874" w:rsidRPr="0023520D">
        <w:rPr>
          <w:rFonts w:asciiTheme="minorEastAsia" w:hAnsiTheme="minorEastAsia" w:hint="eastAsia"/>
          <w:b/>
          <w:color w:val="000000" w:themeColor="text1"/>
          <w:szCs w:val="21"/>
        </w:rPr>
        <w:t>表达</w:t>
      </w:r>
      <w:r w:rsidR="00E1685B" w:rsidRPr="0023520D">
        <w:rPr>
          <w:rFonts w:asciiTheme="minorEastAsia" w:hAnsiTheme="minorEastAsia" w:hint="eastAsia"/>
          <w:b/>
          <w:color w:val="000000" w:themeColor="text1"/>
          <w:szCs w:val="21"/>
        </w:rPr>
        <w:t>了香港</w:t>
      </w:r>
      <w:r w:rsidR="006E69BC" w:rsidRPr="0023520D">
        <w:rPr>
          <w:rFonts w:asciiTheme="minorEastAsia" w:hAnsiTheme="minorEastAsia" w:hint="eastAsia"/>
          <w:b/>
          <w:color w:val="000000" w:themeColor="text1"/>
          <w:szCs w:val="21"/>
        </w:rPr>
        <w:t>特别行政区的成长经历</w:t>
      </w:r>
      <w:r w:rsidR="00E1685B" w:rsidRPr="0023520D">
        <w:rPr>
          <w:rFonts w:asciiTheme="minorEastAsia" w:hAnsiTheme="minorEastAsia" w:hint="eastAsia"/>
          <w:b/>
          <w:szCs w:val="21"/>
        </w:rPr>
        <w:t>，</w:t>
      </w:r>
      <w:r w:rsidR="006E69BC" w:rsidRPr="0023520D">
        <w:rPr>
          <w:rFonts w:asciiTheme="minorEastAsia" w:hAnsiTheme="minorEastAsia" w:hint="eastAsia"/>
          <w:b/>
          <w:szCs w:val="21"/>
        </w:rPr>
        <w:t>生动</w:t>
      </w:r>
      <w:r w:rsidR="001272A6" w:rsidRPr="0023520D">
        <w:rPr>
          <w:rFonts w:asciiTheme="minorEastAsia" w:hAnsiTheme="minorEastAsia" w:hint="eastAsia"/>
          <w:b/>
          <w:szCs w:val="21"/>
        </w:rPr>
        <w:t>展示</w:t>
      </w:r>
      <w:r w:rsidR="00E1685B" w:rsidRPr="0023520D">
        <w:rPr>
          <w:rFonts w:asciiTheme="minorEastAsia" w:hAnsiTheme="minorEastAsia"/>
          <w:b/>
          <w:szCs w:val="21"/>
        </w:rPr>
        <w:t>了</w:t>
      </w:r>
      <w:r w:rsidRPr="0023520D">
        <w:rPr>
          <w:rFonts w:asciiTheme="minorEastAsia" w:hAnsiTheme="minorEastAsia" w:hint="eastAsia"/>
          <w:b/>
          <w:szCs w:val="21"/>
        </w:rPr>
        <w:t>“一国两制”在香港</w:t>
      </w:r>
      <w:r w:rsidR="006E69BC" w:rsidRPr="0023520D">
        <w:rPr>
          <w:rFonts w:asciiTheme="minorEastAsia" w:hAnsiTheme="minorEastAsia" w:hint="eastAsia"/>
          <w:b/>
          <w:szCs w:val="21"/>
        </w:rPr>
        <w:t>的实践所</w:t>
      </w:r>
      <w:r w:rsidRPr="0023520D">
        <w:rPr>
          <w:rFonts w:asciiTheme="minorEastAsia" w:hAnsiTheme="minorEastAsia" w:hint="eastAsia"/>
          <w:b/>
          <w:szCs w:val="21"/>
        </w:rPr>
        <w:t>取得的</w:t>
      </w:r>
      <w:r w:rsidR="006E69BC" w:rsidRPr="0023520D">
        <w:rPr>
          <w:rFonts w:asciiTheme="minorEastAsia" w:hAnsiTheme="minorEastAsia" w:hint="eastAsia"/>
          <w:b/>
          <w:szCs w:val="21"/>
        </w:rPr>
        <w:t>成功</w:t>
      </w:r>
      <w:r w:rsidR="00C04AF3" w:rsidRPr="0023520D">
        <w:rPr>
          <w:rFonts w:asciiTheme="minorEastAsia" w:hAnsiTheme="minorEastAsia" w:hint="eastAsia"/>
          <w:b/>
          <w:szCs w:val="21"/>
        </w:rPr>
        <w:t>，</w:t>
      </w:r>
      <w:r w:rsidR="001272A6" w:rsidRPr="0023520D">
        <w:rPr>
          <w:rFonts w:asciiTheme="minorEastAsia" w:hAnsiTheme="minorEastAsia" w:hint="eastAsia"/>
          <w:b/>
          <w:szCs w:val="21"/>
        </w:rPr>
        <w:t>同时又</w:t>
      </w:r>
      <w:r w:rsidR="00326874" w:rsidRPr="0023520D">
        <w:rPr>
          <w:rFonts w:asciiTheme="minorEastAsia" w:hAnsiTheme="minorEastAsia" w:hint="eastAsia"/>
          <w:b/>
          <w:szCs w:val="21"/>
        </w:rPr>
        <w:t>对香港</w:t>
      </w:r>
      <w:r w:rsidR="006E69BC" w:rsidRPr="0023520D">
        <w:rPr>
          <w:rFonts w:asciiTheme="minorEastAsia" w:hAnsiTheme="minorEastAsia" w:hint="eastAsia"/>
          <w:b/>
          <w:szCs w:val="21"/>
        </w:rPr>
        <w:t>保持长期稳定繁荣</w:t>
      </w:r>
      <w:r w:rsidR="00326874" w:rsidRPr="0023520D">
        <w:rPr>
          <w:rFonts w:asciiTheme="minorEastAsia" w:hAnsiTheme="minorEastAsia" w:hint="eastAsia"/>
          <w:b/>
          <w:szCs w:val="21"/>
        </w:rPr>
        <w:t>表达了美好的祝愿。</w:t>
      </w:r>
    </w:p>
    <w:p w:rsidR="00BA57C8" w:rsidRPr="0023520D" w:rsidRDefault="00C75B4E" w:rsidP="0023520D">
      <w:pPr>
        <w:widowControl w:val="0"/>
        <w:spacing w:beforeLines="50" w:afterLines="50" w:line="360" w:lineRule="exact"/>
        <w:jc w:val="left"/>
        <w:rPr>
          <w:rFonts w:ascii="华文中宋" w:eastAsia="华文中宋" w:hAnsi="华文中宋"/>
          <w:b/>
          <w:sz w:val="28"/>
          <w:szCs w:val="28"/>
        </w:rPr>
      </w:pPr>
      <w:r w:rsidRPr="0023520D">
        <w:rPr>
          <w:rFonts w:ascii="华文中宋" w:eastAsia="华文中宋" w:hAnsi="华文中宋" w:hint="eastAsia"/>
          <w:b/>
          <w:sz w:val="28"/>
          <w:szCs w:val="28"/>
        </w:rPr>
        <w:t>【片尾】</w:t>
      </w:r>
    </w:p>
    <w:sectPr w:rsidR="00BA57C8" w:rsidRPr="0023520D" w:rsidSect="00A0173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CE9" w:rsidRDefault="00A95CE9">
      <w:pPr>
        <w:spacing w:before="0" w:after="0" w:line="240" w:lineRule="auto"/>
      </w:pPr>
      <w:r>
        <w:separator/>
      </w:r>
    </w:p>
  </w:endnote>
  <w:endnote w:type="continuationSeparator" w:id="1">
    <w:p w:rsidR="00A95CE9" w:rsidRDefault="00A95CE9">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3141492"/>
    </w:sdtPr>
    <w:sdtContent>
      <w:p w:rsidR="00BA57C8" w:rsidRDefault="005D1B46">
        <w:pPr>
          <w:pStyle w:val="a4"/>
          <w:ind w:firstLine="360"/>
          <w:jc w:val="center"/>
        </w:pPr>
        <w:r>
          <w:fldChar w:fldCharType="begin"/>
        </w:r>
        <w:r w:rsidR="00C75B4E">
          <w:instrText>PAGE   \* MERGEFORMAT</w:instrText>
        </w:r>
        <w:r>
          <w:fldChar w:fldCharType="separate"/>
        </w:r>
        <w:r w:rsidR="0023520D" w:rsidRPr="0023520D">
          <w:rPr>
            <w:noProof/>
            <w:lang w:val="zh-CN"/>
          </w:rPr>
          <w:t>1</w:t>
        </w:r>
        <w:r>
          <w:fldChar w:fldCharType="end"/>
        </w:r>
      </w:p>
    </w:sdtContent>
  </w:sdt>
  <w:p w:rsidR="00BA57C8" w:rsidRDefault="00BA57C8">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CE9" w:rsidRDefault="00A95CE9">
      <w:pPr>
        <w:spacing w:before="0" w:after="0" w:line="240" w:lineRule="auto"/>
      </w:pPr>
      <w:r>
        <w:separator/>
      </w:r>
    </w:p>
  </w:footnote>
  <w:footnote w:type="continuationSeparator" w:id="1">
    <w:p w:rsidR="00A95CE9" w:rsidRDefault="00A95CE9">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085BE"/>
    <w:multiLevelType w:val="singleLevel"/>
    <w:tmpl w:val="59E085BE"/>
    <w:lvl w:ilvl="0">
      <w:start w:val="2"/>
      <w:numFmt w:val="chineseCounting"/>
      <w:suff w:val="nothing"/>
      <w:lvlText w:val="第%1章"/>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0E20"/>
    <w:rsid w:val="00097B54"/>
    <w:rsid w:val="000C26B6"/>
    <w:rsid w:val="0012149C"/>
    <w:rsid w:val="0012454B"/>
    <w:rsid w:val="001272A6"/>
    <w:rsid w:val="00135046"/>
    <w:rsid w:val="0023520D"/>
    <w:rsid w:val="00263406"/>
    <w:rsid w:val="00326874"/>
    <w:rsid w:val="00396CD3"/>
    <w:rsid w:val="00401B0D"/>
    <w:rsid w:val="004C1F9F"/>
    <w:rsid w:val="004D2056"/>
    <w:rsid w:val="005D1B46"/>
    <w:rsid w:val="005E4865"/>
    <w:rsid w:val="0061678F"/>
    <w:rsid w:val="0066481F"/>
    <w:rsid w:val="006B3F70"/>
    <w:rsid w:val="006E69BC"/>
    <w:rsid w:val="007F58E5"/>
    <w:rsid w:val="008A6CC6"/>
    <w:rsid w:val="008C0E20"/>
    <w:rsid w:val="009D187A"/>
    <w:rsid w:val="00A01732"/>
    <w:rsid w:val="00A95CE9"/>
    <w:rsid w:val="00B14F6F"/>
    <w:rsid w:val="00B54985"/>
    <w:rsid w:val="00BA57C8"/>
    <w:rsid w:val="00C04AF3"/>
    <w:rsid w:val="00C75B4E"/>
    <w:rsid w:val="00DE0E22"/>
    <w:rsid w:val="00E1685B"/>
    <w:rsid w:val="00F03FDF"/>
    <w:rsid w:val="00F17EE4"/>
    <w:rsid w:val="00F51355"/>
    <w:rsid w:val="00FC4C28"/>
    <w:rsid w:val="1F012D09"/>
    <w:rsid w:val="6EF56D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732"/>
    <w:pPr>
      <w:spacing w:before="240" w:after="240" w:line="360" w:lineRule="auto"/>
      <w:jc w:val="center"/>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rsid w:val="00A01732"/>
    <w:pPr>
      <w:jc w:val="left"/>
    </w:pPr>
  </w:style>
  <w:style w:type="paragraph" w:styleId="a4">
    <w:name w:val="footer"/>
    <w:basedOn w:val="a"/>
    <w:link w:val="Char"/>
    <w:uiPriority w:val="99"/>
    <w:unhideWhenUsed/>
    <w:qFormat/>
    <w:rsid w:val="00A01732"/>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A01732"/>
    <w:pPr>
      <w:pBdr>
        <w:bottom w:val="single" w:sz="6" w:space="1" w:color="auto"/>
      </w:pBdr>
      <w:tabs>
        <w:tab w:val="center" w:pos="4153"/>
        <w:tab w:val="right" w:pos="8306"/>
      </w:tabs>
      <w:snapToGrid w:val="0"/>
      <w:spacing w:line="240" w:lineRule="auto"/>
    </w:pPr>
    <w:rPr>
      <w:sz w:val="18"/>
      <w:szCs w:val="18"/>
    </w:rPr>
  </w:style>
  <w:style w:type="character" w:customStyle="1" w:styleId="Char">
    <w:name w:val="页脚 Char"/>
    <w:basedOn w:val="a0"/>
    <w:link w:val="a4"/>
    <w:uiPriority w:val="99"/>
    <w:qFormat/>
    <w:rsid w:val="00A01732"/>
    <w:rPr>
      <w:sz w:val="18"/>
      <w:szCs w:val="18"/>
    </w:rPr>
  </w:style>
  <w:style w:type="character" w:customStyle="1" w:styleId="Char0">
    <w:name w:val="页眉 Char"/>
    <w:basedOn w:val="a0"/>
    <w:link w:val="a5"/>
    <w:uiPriority w:val="99"/>
    <w:qFormat/>
    <w:rsid w:val="00A01732"/>
    <w:rPr>
      <w:sz w:val="18"/>
      <w:szCs w:val="18"/>
    </w:rPr>
  </w:style>
  <w:style w:type="character" w:styleId="a6">
    <w:name w:val="annotation reference"/>
    <w:basedOn w:val="a0"/>
    <w:uiPriority w:val="99"/>
    <w:semiHidden/>
    <w:unhideWhenUsed/>
    <w:rsid w:val="00A01732"/>
    <w:rPr>
      <w:sz w:val="21"/>
      <w:szCs w:val="21"/>
    </w:rPr>
  </w:style>
  <w:style w:type="paragraph" w:styleId="a7">
    <w:name w:val="Balloon Text"/>
    <w:basedOn w:val="a"/>
    <w:link w:val="Char1"/>
    <w:uiPriority w:val="99"/>
    <w:semiHidden/>
    <w:unhideWhenUsed/>
    <w:rsid w:val="007F58E5"/>
    <w:pPr>
      <w:spacing w:before="0" w:after="0" w:line="240" w:lineRule="auto"/>
    </w:pPr>
    <w:rPr>
      <w:sz w:val="18"/>
      <w:szCs w:val="18"/>
    </w:rPr>
  </w:style>
  <w:style w:type="character" w:customStyle="1" w:styleId="Char1">
    <w:name w:val="批注框文本 Char"/>
    <w:basedOn w:val="a0"/>
    <w:link w:val="a7"/>
    <w:uiPriority w:val="99"/>
    <w:semiHidden/>
    <w:rsid w:val="007F58E5"/>
    <w:rPr>
      <w:kern w:val="2"/>
      <w:sz w:val="18"/>
      <w:szCs w:val="18"/>
    </w:rPr>
  </w:style>
  <w:style w:type="character" w:styleId="a8">
    <w:name w:val="Emphasis"/>
    <w:basedOn w:val="a0"/>
    <w:uiPriority w:val="20"/>
    <w:qFormat/>
    <w:rsid w:val="00E1685B"/>
    <w:rPr>
      <w:i/>
      <w:i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B39D431-ED0B-442B-875F-0C9C8A07A23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627</Characters>
  <Application>Microsoft Office Word</Application>
  <DocSecurity>0</DocSecurity>
  <Lines>5</Lines>
  <Paragraphs>1</Paragraphs>
  <ScaleCrop>false</ScaleCrop>
  <Company>Microsoft</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Liqiang</dc:creator>
  <cp:lastModifiedBy>chenqian</cp:lastModifiedBy>
  <cp:revision>3</cp:revision>
  <dcterms:created xsi:type="dcterms:W3CDTF">2017-10-27T01:44:00Z</dcterms:created>
  <dcterms:modified xsi:type="dcterms:W3CDTF">2018-05-14T13:57:00Z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